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B2A4" w14:textId="77777777" w:rsidR="00634AA8" w:rsidRDefault="00000000" w:rsidP="00634AA8">
      <w:pPr>
        <w:pStyle w:val="ListBullet"/>
        <w:numPr>
          <w:ilvl w:val="0"/>
          <w:numId w:val="0"/>
        </w:numPr>
        <w:ind w:left="936"/>
      </w:pPr>
    </w:p>
    <w:p w14:paraId="26BDFAD8" w14:textId="77777777" w:rsidR="00B25BDC" w:rsidRDefault="00000000" w:rsidP="003D3B0F">
      <w:pPr>
        <w:pStyle w:val="Default"/>
        <w:spacing w:line="276" w:lineRule="auto"/>
        <w:rPr>
          <w:b/>
          <w:bCs/>
          <w:color w:val="1F3864" w:themeColor="accent1" w:themeShade="80"/>
          <w:sz w:val="44"/>
          <w:szCs w:val="44"/>
        </w:rPr>
      </w:pPr>
    </w:p>
    <w:p w14:paraId="7166FF39" w14:textId="13D8EF0F" w:rsidR="003D3B0F" w:rsidRDefault="0077326F" w:rsidP="003D3B0F">
      <w:pPr>
        <w:pStyle w:val="Default"/>
        <w:spacing w:line="276" w:lineRule="auto"/>
        <w:jc w:val="center"/>
        <w:rPr>
          <w:b/>
          <w:bCs/>
          <w:color w:val="1F3864" w:themeColor="accent1" w:themeShade="80"/>
          <w:sz w:val="56"/>
          <w:szCs w:val="56"/>
        </w:rPr>
      </w:pPr>
      <w:r>
        <w:rPr>
          <w:b/>
          <w:bCs/>
          <w:color w:val="1F3864" w:themeColor="accent1" w:themeShade="80"/>
          <w:sz w:val="56"/>
          <w:szCs w:val="56"/>
        </w:rPr>
        <w:t>Mobility Grants</w:t>
      </w:r>
      <w:r w:rsidR="0014526E">
        <w:rPr>
          <w:b/>
          <w:bCs/>
          <w:color w:val="1F3864" w:themeColor="accent1" w:themeShade="80"/>
          <w:sz w:val="56"/>
          <w:szCs w:val="56"/>
        </w:rPr>
        <w:t xml:space="preserve"> for Lab Exchange</w:t>
      </w:r>
    </w:p>
    <w:p w14:paraId="2449B70A" w14:textId="77777777" w:rsidR="003D3B0F" w:rsidRPr="003D3B0F" w:rsidRDefault="003D3B0F" w:rsidP="003D3B0F">
      <w:pPr>
        <w:pStyle w:val="Default"/>
        <w:spacing w:line="276" w:lineRule="auto"/>
        <w:jc w:val="center"/>
        <w:rPr>
          <w:b/>
          <w:bCs/>
          <w:color w:val="1F3864" w:themeColor="accent1" w:themeShade="80"/>
          <w:sz w:val="16"/>
          <w:szCs w:val="16"/>
        </w:rPr>
      </w:pPr>
    </w:p>
    <w:p w14:paraId="4B88D526" w14:textId="7BCA1C96" w:rsidR="00450E9C" w:rsidRPr="003D3B0F" w:rsidRDefault="006479DB" w:rsidP="003D3B0F">
      <w:pPr>
        <w:pStyle w:val="Default"/>
        <w:jc w:val="both"/>
        <w:rPr>
          <w:b/>
          <w:bCs/>
          <w:i/>
          <w:color w:val="ED7D31" w:themeColor="accent2"/>
          <w:sz w:val="26"/>
          <w:szCs w:val="26"/>
          <w:u w:val="single"/>
        </w:rPr>
      </w:pPr>
      <w:r w:rsidRPr="00A8550F">
        <w:rPr>
          <w:b/>
          <w:bCs/>
          <w:i/>
          <w:color w:val="ED7D31" w:themeColor="accent2"/>
          <w:sz w:val="26"/>
          <w:szCs w:val="26"/>
          <w:u w:val="single"/>
        </w:rPr>
        <w:t>Objectives</w:t>
      </w:r>
      <w:r w:rsidRPr="00A8550F">
        <w:rPr>
          <w:b/>
          <w:bCs/>
          <w:i/>
          <w:color w:val="ED7D31" w:themeColor="accent2"/>
          <w:sz w:val="26"/>
          <w:szCs w:val="26"/>
          <w:u w:val="single"/>
        </w:rPr>
        <w:tab/>
      </w:r>
      <w:r w:rsidRPr="00A8550F">
        <w:rPr>
          <w:b/>
          <w:bCs/>
          <w:i/>
          <w:color w:val="ED7D31" w:themeColor="accent2"/>
          <w:sz w:val="26"/>
          <w:szCs w:val="26"/>
          <w:u w:val="single"/>
        </w:rPr>
        <w:tab/>
      </w:r>
      <w:r w:rsidRPr="00A8550F">
        <w:rPr>
          <w:b/>
          <w:bCs/>
          <w:i/>
          <w:color w:val="ED7D31" w:themeColor="accent2"/>
          <w:sz w:val="26"/>
          <w:szCs w:val="26"/>
          <w:u w:val="single"/>
        </w:rPr>
        <w:tab/>
      </w:r>
      <w:r w:rsidRPr="00A8550F">
        <w:rPr>
          <w:b/>
          <w:bCs/>
          <w:i/>
          <w:color w:val="ED7D31" w:themeColor="accent2"/>
          <w:sz w:val="26"/>
          <w:szCs w:val="26"/>
          <w:u w:val="single"/>
        </w:rPr>
        <w:tab/>
      </w:r>
      <w:r w:rsidRPr="00A8550F">
        <w:rPr>
          <w:b/>
          <w:bCs/>
          <w:i/>
          <w:color w:val="ED7D31" w:themeColor="accent2"/>
          <w:sz w:val="26"/>
          <w:szCs w:val="26"/>
          <w:u w:val="single"/>
        </w:rPr>
        <w:tab/>
      </w:r>
      <w:r w:rsidRPr="00A8550F">
        <w:rPr>
          <w:b/>
          <w:bCs/>
          <w:i/>
          <w:color w:val="ED7D31" w:themeColor="accent2"/>
          <w:sz w:val="26"/>
          <w:szCs w:val="26"/>
          <w:u w:val="single"/>
        </w:rPr>
        <w:tab/>
      </w:r>
      <w:r w:rsidRPr="00A8550F">
        <w:rPr>
          <w:b/>
          <w:bCs/>
          <w:i/>
          <w:color w:val="ED7D31" w:themeColor="accent2"/>
          <w:sz w:val="26"/>
          <w:szCs w:val="26"/>
          <w:u w:val="single"/>
        </w:rPr>
        <w:tab/>
      </w:r>
      <w:r w:rsidRPr="00A8550F">
        <w:rPr>
          <w:b/>
          <w:bCs/>
          <w:i/>
          <w:color w:val="ED7D31" w:themeColor="accent2"/>
          <w:sz w:val="26"/>
          <w:szCs w:val="26"/>
          <w:u w:val="single"/>
        </w:rPr>
        <w:tab/>
      </w:r>
      <w:r w:rsidRPr="00A8550F">
        <w:rPr>
          <w:b/>
          <w:bCs/>
          <w:i/>
          <w:color w:val="ED7D31" w:themeColor="accent2"/>
          <w:sz w:val="26"/>
          <w:szCs w:val="26"/>
          <w:u w:val="single"/>
        </w:rPr>
        <w:tab/>
      </w:r>
      <w:r w:rsidRPr="00A8550F">
        <w:rPr>
          <w:b/>
          <w:bCs/>
          <w:i/>
          <w:color w:val="ED7D31" w:themeColor="accent2"/>
          <w:sz w:val="26"/>
          <w:szCs w:val="26"/>
          <w:u w:val="single"/>
        </w:rPr>
        <w:tab/>
      </w:r>
      <w:r w:rsidRPr="00A8550F">
        <w:rPr>
          <w:b/>
          <w:bCs/>
          <w:i/>
          <w:color w:val="ED7D31" w:themeColor="accent2"/>
          <w:sz w:val="26"/>
          <w:szCs w:val="26"/>
          <w:u w:val="single"/>
        </w:rPr>
        <w:tab/>
      </w:r>
      <w:r w:rsidRPr="00A8550F">
        <w:rPr>
          <w:b/>
          <w:bCs/>
          <w:i/>
          <w:color w:val="ED7D31" w:themeColor="accent2"/>
          <w:sz w:val="26"/>
          <w:szCs w:val="26"/>
          <w:u w:val="single"/>
        </w:rPr>
        <w:tab/>
        <w:t xml:space="preserve"> </w:t>
      </w:r>
    </w:p>
    <w:p w14:paraId="2FD1F7AC" w14:textId="5C62289C" w:rsidR="00352B6C" w:rsidRPr="003D3B0F" w:rsidRDefault="006479DB" w:rsidP="00A00FE3">
      <w:pPr>
        <w:pStyle w:val="Default"/>
        <w:spacing w:line="264" w:lineRule="auto"/>
        <w:jc w:val="both"/>
        <w:rPr>
          <w:color w:val="1F3864" w:themeColor="accent1" w:themeShade="80"/>
          <w:sz w:val="20"/>
          <w:szCs w:val="20"/>
        </w:rPr>
      </w:pPr>
      <w:proofErr w:type="spellStart"/>
      <w:r w:rsidRPr="003D3B0F">
        <w:rPr>
          <w:b/>
          <w:color w:val="1F3864" w:themeColor="accent1" w:themeShade="80"/>
          <w:sz w:val="20"/>
          <w:szCs w:val="20"/>
          <w:lang w:val="en-GB"/>
        </w:rPr>
        <w:t>COMULIS</w:t>
      </w:r>
      <w:r w:rsidR="0014526E" w:rsidRPr="003D3B0F">
        <w:rPr>
          <w:b/>
          <w:color w:val="1F3864" w:themeColor="accent1" w:themeShade="80"/>
          <w:sz w:val="20"/>
          <w:szCs w:val="20"/>
          <w:lang w:val="en-GB"/>
        </w:rPr>
        <w:t>globe</w:t>
      </w:r>
      <w:proofErr w:type="spellEnd"/>
      <w:r w:rsidRPr="003D3B0F">
        <w:rPr>
          <w:color w:val="1F3864" w:themeColor="accent1" w:themeShade="80"/>
          <w:sz w:val="20"/>
          <w:szCs w:val="20"/>
          <w:lang w:val="en-GB"/>
        </w:rPr>
        <w:t xml:space="preserve"> </w:t>
      </w:r>
      <w:r w:rsidR="0014526E" w:rsidRPr="003D3B0F">
        <w:rPr>
          <w:color w:val="1F3864" w:themeColor="accent1" w:themeShade="80"/>
          <w:sz w:val="20"/>
          <w:szCs w:val="20"/>
          <w:lang w:val="en-GB"/>
        </w:rPr>
        <w:t xml:space="preserve">mobility grant for lab exchange schemes </w:t>
      </w:r>
      <w:r w:rsidRPr="003D3B0F">
        <w:rPr>
          <w:color w:val="1F3864" w:themeColor="accent1" w:themeShade="80"/>
          <w:sz w:val="20"/>
          <w:szCs w:val="20"/>
          <w:lang w:val="en-GB"/>
        </w:rPr>
        <w:t xml:space="preserve">will strategically contribute to the </w:t>
      </w:r>
      <w:r w:rsidR="0014526E" w:rsidRPr="003D3B0F">
        <w:rPr>
          <w:color w:val="1F3864" w:themeColor="accent1" w:themeShade="80"/>
          <w:sz w:val="20"/>
          <w:szCs w:val="20"/>
          <w:lang w:val="en-GB"/>
        </w:rPr>
        <w:t>network</w:t>
      </w:r>
      <w:r w:rsidRPr="003D3B0F">
        <w:rPr>
          <w:color w:val="1F3864" w:themeColor="accent1" w:themeShade="80"/>
          <w:sz w:val="20"/>
          <w:szCs w:val="20"/>
          <w:lang w:val="en-GB"/>
        </w:rPr>
        <w:t xml:space="preserve"> aim of maximizing image-based research outputs by enabling 1) collaborations on innovative </w:t>
      </w:r>
      <w:r w:rsidR="0014526E" w:rsidRPr="003D3B0F">
        <w:rPr>
          <w:color w:val="1F3864" w:themeColor="accent1" w:themeShade="80"/>
          <w:sz w:val="20"/>
          <w:szCs w:val="20"/>
          <w:lang w:val="en-GB"/>
        </w:rPr>
        <w:t>MMI</w:t>
      </w:r>
      <w:r w:rsidRPr="003D3B0F">
        <w:rPr>
          <w:color w:val="1F3864" w:themeColor="accent1" w:themeShade="80"/>
          <w:sz w:val="20"/>
          <w:szCs w:val="20"/>
          <w:lang w:val="en-GB"/>
        </w:rPr>
        <w:t xml:space="preserve"> methods, 2) access to </w:t>
      </w:r>
      <w:r w:rsidR="0014526E" w:rsidRPr="003D3B0F">
        <w:rPr>
          <w:color w:val="1F3864" w:themeColor="accent1" w:themeShade="80"/>
          <w:sz w:val="20"/>
          <w:szCs w:val="20"/>
          <w:lang w:val="en-GB"/>
        </w:rPr>
        <w:t>MMI</w:t>
      </w:r>
      <w:r w:rsidRPr="003D3B0F">
        <w:rPr>
          <w:color w:val="1F3864" w:themeColor="accent1" w:themeShade="80"/>
          <w:sz w:val="20"/>
          <w:szCs w:val="20"/>
          <w:lang w:val="en-GB"/>
        </w:rPr>
        <w:t xml:space="preserve"> technology for scientists lacking them locally, and 3) knowledge transfer to support careers and regional development. </w:t>
      </w:r>
      <w:r w:rsidR="0014526E" w:rsidRPr="003D3B0F">
        <w:rPr>
          <w:color w:val="1F3864" w:themeColor="accent1" w:themeShade="80"/>
          <w:sz w:val="20"/>
          <w:szCs w:val="20"/>
          <w:lang w:val="en-GB"/>
        </w:rPr>
        <w:t>Network m</w:t>
      </w:r>
      <w:r w:rsidRPr="003D3B0F">
        <w:rPr>
          <w:color w:val="1F3864" w:themeColor="accent1" w:themeShade="80"/>
          <w:sz w:val="20"/>
          <w:szCs w:val="20"/>
        </w:rPr>
        <w:t xml:space="preserve">embers are encouraged to promote their projects to potential </w:t>
      </w:r>
      <w:r w:rsidR="0014526E" w:rsidRPr="003D3B0F">
        <w:rPr>
          <w:color w:val="1F3864" w:themeColor="accent1" w:themeShade="80"/>
          <w:sz w:val="20"/>
          <w:szCs w:val="20"/>
        </w:rPr>
        <w:t>lab exchange</w:t>
      </w:r>
      <w:r w:rsidRPr="003D3B0F">
        <w:rPr>
          <w:color w:val="1F3864" w:themeColor="accent1" w:themeShade="80"/>
          <w:sz w:val="20"/>
          <w:szCs w:val="20"/>
        </w:rPr>
        <w:t xml:space="preserve"> applicants thus encouraging collaboration between institutions whilst strengthening the </w:t>
      </w:r>
      <w:proofErr w:type="spellStart"/>
      <w:r w:rsidR="00D55C25" w:rsidRPr="003D3B0F">
        <w:rPr>
          <w:color w:val="1F3864" w:themeColor="accent1" w:themeShade="80"/>
          <w:sz w:val="20"/>
          <w:szCs w:val="20"/>
        </w:rPr>
        <w:t>COMULISglobe</w:t>
      </w:r>
      <w:proofErr w:type="spellEnd"/>
      <w:r w:rsidRPr="003D3B0F">
        <w:rPr>
          <w:color w:val="1F3864" w:themeColor="accent1" w:themeShade="80"/>
          <w:sz w:val="20"/>
          <w:szCs w:val="20"/>
        </w:rPr>
        <w:t xml:space="preserve"> outputs and network.</w:t>
      </w:r>
    </w:p>
    <w:p w14:paraId="515246C3" w14:textId="2F45252F" w:rsidR="00352B6C" w:rsidRPr="003D3B0F" w:rsidRDefault="006479DB" w:rsidP="00A00FE3">
      <w:pPr>
        <w:pStyle w:val="Default"/>
        <w:spacing w:line="264" w:lineRule="auto"/>
        <w:jc w:val="both"/>
        <w:rPr>
          <w:color w:val="1F3864" w:themeColor="accent1" w:themeShade="80"/>
          <w:sz w:val="20"/>
          <w:szCs w:val="20"/>
        </w:rPr>
      </w:pPr>
      <w:r w:rsidRPr="003D3B0F">
        <w:rPr>
          <w:color w:val="1F3864" w:themeColor="accent1" w:themeShade="80"/>
          <w:sz w:val="20"/>
          <w:szCs w:val="20"/>
        </w:rPr>
        <w:t>These</w:t>
      </w:r>
      <w:r w:rsidR="0014526E" w:rsidRPr="003D3B0F">
        <w:rPr>
          <w:color w:val="1F3864" w:themeColor="accent1" w:themeShade="80"/>
          <w:sz w:val="20"/>
          <w:szCs w:val="20"/>
        </w:rPr>
        <w:t xml:space="preserve"> lab exchange</w:t>
      </w:r>
      <w:r w:rsidRPr="003D3B0F">
        <w:rPr>
          <w:color w:val="1F3864" w:themeColor="accent1" w:themeShade="80"/>
          <w:sz w:val="20"/>
          <w:szCs w:val="20"/>
        </w:rPr>
        <w:t xml:space="preserve"> </w:t>
      </w:r>
      <w:r w:rsidR="0014526E" w:rsidRPr="003D3B0F">
        <w:rPr>
          <w:color w:val="1F3864" w:themeColor="accent1" w:themeShade="80"/>
          <w:sz w:val="20"/>
          <w:szCs w:val="20"/>
        </w:rPr>
        <w:t xml:space="preserve">fellowships </w:t>
      </w:r>
      <w:r w:rsidRPr="003D3B0F">
        <w:rPr>
          <w:color w:val="1F3864" w:themeColor="accent1" w:themeShade="80"/>
          <w:sz w:val="20"/>
          <w:szCs w:val="20"/>
        </w:rPr>
        <w:t xml:space="preserve">are aimed at supporting individual mobility, strengthening the existing </w:t>
      </w:r>
      <w:proofErr w:type="gramStart"/>
      <w:r w:rsidRPr="003D3B0F">
        <w:rPr>
          <w:color w:val="1F3864" w:themeColor="accent1" w:themeShade="80"/>
          <w:sz w:val="20"/>
          <w:szCs w:val="20"/>
        </w:rPr>
        <w:t>networks</w:t>
      </w:r>
      <w:proofErr w:type="gramEnd"/>
      <w:r w:rsidRPr="003D3B0F">
        <w:rPr>
          <w:color w:val="1F3864" w:themeColor="accent1" w:themeShade="80"/>
          <w:sz w:val="20"/>
          <w:szCs w:val="20"/>
        </w:rPr>
        <w:t xml:space="preserve"> and fostering collaborations by allowing </w:t>
      </w:r>
      <w:r w:rsidR="00054D83" w:rsidRPr="003D3B0F">
        <w:rPr>
          <w:color w:val="1F3864" w:themeColor="accent1" w:themeShade="80"/>
          <w:sz w:val="20"/>
          <w:szCs w:val="20"/>
        </w:rPr>
        <w:t xml:space="preserve">PhD students, </w:t>
      </w:r>
      <w:r w:rsidRPr="003D3B0F">
        <w:rPr>
          <w:color w:val="1F3864" w:themeColor="accent1" w:themeShade="80"/>
          <w:sz w:val="20"/>
          <w:szCs w:val="20"/>
        </w:rPr>
        <w:t>Early Career Investigators (ECIs)</w:t>
      </w:r>
      <w:r w:rsidR="00073776" w:rsidRPr="003D3B0F">
        <w:rPr>
          <w:color w:val="1F3864" w:themeColor="accent1" w:themeShade="80"/>
          <w:sz w:val="20"/>
          <w:szCs w:val="20"/>
        </w:rPr>
        <w:t xml:space="preserve">, facility staff and </w:t>
      </w:r>
      <w:r w:rsidRPr="003D3B0F">
        <w:rPr>
          <w:color w:val="1F3864" w:themeColor="accent1" w:themeShade="80"/>
          <w:sz w:val="20"/>
          <w:szCs w:val="20"/>
        </w:rPr>
        <w:t xml:space="preserve">experienced </w:t>
      </w:r>
      <w:r w:rsidR="00054D83" w:rsidRPr="003D3B0F">
        <w:rPr>
          <w:color w:val="1F3864" w:themeColor="accent1" w:themeShade="80"/>
          <w:sz w:val="20"/>
          <w:szCs w:val="20"/>
        </w:rPr>
        <w:t>researchers</w:t>
      </w:r>
      <w:r w:rsidRPr="003D3B0F">
        <w:rPr>
          <w:color w:val="1F3864" w:themeColor="accent1" w:themeShade="80"/>
          <w:sz w:val="20"/>
          <w:szCs w:val="20"/>
        </w:rPr>
        <w:t xml:space="preserve"> </w:t>
      </w:r>
      <w:r w:rsidR="00054D83" w:rsidRPr="003D3B0F">
        <w:rPr>
          <w:color w:val="1F3864" w:themeColor="accent1" w:themeShade="80"/>
          <w:sz w:val="20"/>
          <w:szCs w:val="20"/>
        </w:rPr>
        <w:t xml:space="preserve">in the field of </w:t>
      </w:r>
      <w:proofErr w:type="spellStart"/>
      <w:r w:rsidR="00054D83" w:rsidRPr="003D3B0F">
        <w:rPr>
          <w:b/>
          <w:bCs/>
          <w:i/>
          <w:iCs/>
          <w:color w:val="1F3864" w:themeColor="accent1" w:themeShade="80"/>
          <w:sz w:val="20"/>
          <w:szCs w:val="20"/>
        </w:rPr>
        <w:t>MultiModal</w:t>
      </w:r>
      <w:proofErr w:type="spellEnd"/>
      <w:r w:rsidR="00054D83" w:rsidRPr="003D3B0F">
        <w:rPr>
          <w:b/>
          <w:bCs/>
          <w:i/>
          <w:iCs/>
          <w:color w:val="1F3864" w:themeColor="accent1" w:themeShade="80"/>
          <w:sz w:val="20"/>
          <w:szCs w:val="20"/>
        </w:rPr>
        <w:t xml:space="preserve"> Imaging</w:t>
      </w:r>
      <w:r w:rsidR="00054D83" w:rsidRPr="003D3B0F">
        <w:rPr>
          <w:color w:val="1F3864" w:themeColor="accent1" w:themeShade="80"/>
          <w:sz w:val="20"/>
          <w:szCs w:val="20"/>
        </w:rPr>
        <w:t xml:space="preserve"> </w:t>
      </w:r>
      <w:r w:rsidRPr="003D3B0F">
        <w:rPr>
          <w:color w:val="1F3864" w:themeColor="accent1" w:themeShade="80"/>
          <w:sz w:val="20"/>
          <w:szCs w:val="20"/>
        </w:rPr>
        <w:t xml:space="preserve">to visit an institution, laboratory or industry in another </w:t>
      </w:r>
      <w:r w:rsidR="0014526E" w:rsidRPr="003D3B0F">
        <w:rPr>
          <w:color w:val="1F3864" w:themeColor="accent1" w:themeShade="80"/>
          <w:sz w:val="20"/>
          <w:szCs w:val="20"/>
        </w:rPr>
        <w:t>c</w:t>
      </w:r>
      <w:r w:rsidRPr="003D3B0F">
        <w:rPr>
          <w:color w:val="1F3864" w:themeColor="accent1" w:themeShade="80"/>
          <w:sz w:val="20"/>
          <w:szCs w:val="20"/>
        </w:rPr>
        <w:t xml:space="preserve">ountry. </w:t>
      </w:r>
    </w:p>
    <w:p w14:paraId="7E406373" w14:textId="55D0453E" w:rsidR="003D3B0F" w:rsidRPr="003D3B0F" w:rsidRDefault="003D3B0F" w:rsidP="00A00FE3">
      <w:pPr>
        <w:pStyle w:val="Default"/>
        <w:spacing w:line="264" w:lineRule="auto"/>
        <w:jc w:val="both"/>
        <w:rPr>
          <w:rFonts w:cs="Optima"/>
          <w:color w:val="1F3864" w:themeColor="accent1" w:themeShade="80"/>
          <w:sz w:val="20"/>
          <w:szCs w:val="20"/>
          <w:lang w:eastAsia="ja-JP"/>
        </w:rPr>
      </w:pPr>
      <w:r w:rsidRPr="003D3B0F">
        <w:rPr>
          <w:rFonts w:cs="Optima"/>
          <w:b/>
          <w:bCs/>
          <w:i/>
          <w:iCs/>
          <w:color w:val="1F3864" w:themeColor="accent1" w:themeShade="80"/>
          <w:sz w:val="20"/>
          <w:szCs w:val="20"/>
          <w:lang w:eastAsia="ja-JP"/>
        </w:rPr>
        <w:t>The mobility grant</w:t>
      </w:r>
      <w:r w:rsidRPr="003D3B0F">
        <w:rPr>
          <w:rFonts w:cs="Optima"/>
          <w:b/>
          <w:bCs/>
          <w:color w:val="1F3864" w:themeColor="accent1" w:themeShade="80"/>
          <w:sz w:val="20"/>
          <w:szCs w:val="20"/>
          <w:lang w:eastAsia="ja-JP"/>
        </w:rPr>
        <w:t xml:space="preserve"> </w:t>
      </w:r>
      <w:r w:rsidRPr="003D3B0F">
        <w:rPr>
          <w:rFonts w:cs="Optima"/>
          <w:color w:val="1F3864" w:themeColor="accent1" w:themeShade="80"/>
          <w:sz w:val="20"/>
          <w:szCs w:val="20"/>
          <w:lang w:eastAsia="ja-JP"/>
        </w:rPr>
        <w:t>will focus on selecting excellent projects where potential scientific breakthrough and competitiveness are clearly impaired by the lack of MMI means (knowledge), and on the transfer of specific technology and skills between the facilities or facilities and companies/SMEs.</w:t>
      </w:r>
    </w:p>
    <w:p w14:paraId="539B8600" w14:textId="0E35E10D" w:rsidR="00B17D38" w:rsidRPr="003D3B0F" w:rsidRDefault="0014526E" w:rsidP="00A00FE3">
      <w:pPr>
        <w:pStyle w:val="Default"/>
        <w:spacing w:line="264" w:lineRule="auto"/>
        <w:jc w:val="both"/>
        <w:rPr>
          <w:b/>
          <w:i/>
          <w:color w:val="1F3864" w:themeColor="accent1" w:themeShade="80"/>
          <w:sz w:val="20"/>
          <w:szCs w:val="20"/>
        </w:rPr>
      </w:pPr>
      <w:r w:rsidRPr="003D3B0F">
        <w:rPr>
          <w:b/>
          <w:i/>
          <w:color w:val="1F3864" w:themeColor="accent1" w:themeShade="80"/>
          <w:sz w:val="20"/>
          <w:szCs w:val="20"/>
          <w:lang w:val="en-GB"/>
        </w:rPr>
        <w:t xml:space="preserve">The </w:t>
      </w:r>
      <w:r w:rsidRPr="003D3B0F">
        <w:rPr>
          <w:b/>
          <w:i/>
          <w:color w:val="1F3864" w:themeColor="accent1" w:themeShade="80"/>
          <w:sz w:val="20"/>
          <w:szCs w:val="20"/>
        </w:rPr>
        <w:t>lab exchange</w:t>
      </w:r>
      <w:r w:rsidR="006479DB" w:rsidRPr="003D3B0F">
        <w:rPr>
          <w:b/>
          <w:i/>
          <w:color w:val="1F3864" w:themeColor="accent1" w:themeShade="80"/>
          <w:sz w:val="20"/>
          <w:szCs w:val="20"/>
        </w:rPr>
        <w:t xml:space="preserve"> will be offered on regular competitive calls throughout the duration of the </w:t>
      </w:r>
      <w:r w:rsidRPr="003D3B0F">
        <w:rPr>
          <w:rFonts w:cs="Optima"/>
          <w:b/>
          <w:i/>
          <w:color w:val="1F3864" w:themeColor="accent1" w:themeShade="80"/>
          <w:sz w:val="20"/>
          <w:szCs w:val="20"/>
          <w:lang w:eastAsia="ja-JP"/>
        </w:rPr>
        <w:t>CZI grant</w:t>
      </w:r>
      <w:r w:rsidR="006479DB" w:rsidRPr="003D3B0F">
        <w:rPr>
          <w:b/>
          <w:i/>
          <w:color w:val="1F3864" w:themeColor="accent1" w:themeShade="80"/>
          <w:sz w:val="20"/>
          <w:szCs w:val="20"/>
        </w:rPr>
        <w:t>.</w:t>
      </w:r>
    </w:p>
    <w:p w14:paraId="4A0BCA43" w14:textId="77777777" w:rsidR="003D3B0F" w:rsidRPr="003D3B0F" w:rsidRDefault="003D3B0F" w:rsidP="003D3B0F">
      <w:pPr>
        <w:pStyle w:val="Default"/>
        <w:spacing w:line="276" w:lineRule="auto"/>
        <w:jc w:val="both"/>
        <w:rPr>
          <w:b/>
          <w:i/>
          <w:color w:val="1F3864" w:themeColor="accent1" w:themeShade="80"/>
          <w:sz w:val="22"/>
          <w:szCs w:val="22"/>
        </w:rPr>
      </w:pPr>
    </w:p>
    <w:p w14:paraId="11F9A27A" w14:textId="14E6C674" w:rsidR="00282246" w:rsidRDefault="006479DB" w:rsidP="00B17D38">
      <w:pPr>
        <w:autoSpaceDE w:val="0"/>
        <w:autoSpaceDN w:val="0"/>
        <w:adjustRightInd w:val="0"/>
        <w:spacing w:line="276" w:lineRule="auto"/>
        <w:jc w:val="both"/>
        <w:rPr>
          <w:rFonts w:ascii="Calibri" w:hAnsi="Calibri"/>
          <w:b/>
          <w:bCs/>
          <w:i/>
          <w:color w:val="DF7A00"/>
          <w:sz w:val="26"/>
          <w:szCs w:val="26"/>
          <w:u w:val="single"/>
        </w:rPr>
      </w:pPr>
      <w:r w:rsidRPr="00A8550F">
        <w:rPr>
          <w:rFonts w:ascii="Calibri" w:hAnsi="Calibri"/>
          <w:b/>
          <w:bCs/>
          <w:i/>
          <w:color w:val="DF7A00"/>
          <w:sz w:val="26"/>
          <w:szCs w:val="26"/>
          <w:u w:val="single"/>
        </w:rPr>
        <w:t xml:space="preserve">The </w:t>
      </w:r>
      <w:r w:rsidR="009C3EAC" w:rsidRPr="009C3EAC">
        <w:rPr>
          <w:rFonts w:ascii="Calibri" w:hAnsi="Calibri"/>
          <w:b/>
          <w:bCs/>
          <w:i/>
          <w:color w:val="DF7A00"/>
          <w:sz w:val="26"/>
          <w:szCs w:val="26"/>
          <w:u w:val="single"/>
        </w:rPr>
        <w:t>mobility grant for lab exchange</w:t>
      </w:r>
      <w:r w:rsidRPr="00A8550F">
        <w:rPr>
          <w:rFonts w:ascii="Calibri" w:hAnsi="Calibri"/>
          <w:b/>
          <w:bCs/>
          <w:i/>
          <w:color w:val="DF7A00"/>
          <w:sz w:val="26"/>
          <w:szCs w:val="26"/>
          <w:u w:val="single"/>
        </w:rPr>
        <w:tab/>
      </w:r>
      <w:r w:rsidRPr="00A8550F">
        <w:rPr>
          <w:rFonts w:ascii="Calibri" w:hAnsi="Calibri"/>
          <w:b/>
          <w:bCs/>
          <w:i/>
          <w:color w:val="DF7A00"/>
          <w:sz w:val="26"/>
          <w:szCs w:val="26"/>
          <w:u w:val="single"/>
        </w:rPr>
        <w:tab/>
      </w:r>
      <w:r w:rsidRPr="00A8550F">
        <w:rPr>
          <w:rFonts w:ascii="Calibri" w:hAnsi="Calibri"/>
          <w:b/>
          <w:bCs/>
          <w:i/>
          <w:color w:val="DF7A00"/>
          <w:sz w:val="26"/>
          <w:szCs w:val="26"/>
          <w:u w:val="single"/>
        </w:rPr>
        <w:tab/>
      </w:r>
      <w:r w:rsidRPr="00A8550F">
        <w:rPr>
          <w:rFonts w:ascii="Calibri" w:hAnsi="Calibri"/>
          <w:b/>
          <w:bCs/>
          <w:i/>
          <w:color w:val="DF7A00"/>
          <w:sz w:val="26"/>
          <w:szCs w:val="26"/>
          <w:u w:val="single"/>
        </w:rPr>
        <w:tab/>
      </w:r>
      <w:r w:rsidRPr="00A8550F">
        <w:rPr>
          <w:rFonts w:ascii="Calibri" w:hAnsi="Calibri"/>
          <w:b/>
          <w:bCs/>
          <w:i/>
          <w:color w:val="DF7A00"/>
          <w:sz w:val="26"/>
          <w:szCs w:val="26"/>
          <w:u w:val="single"/>
        </w:rPr>
        <w:tab/>
      </w:r>
      <w:r w:rsidRPr="00A8550F">
        <w:rPr>
          <w:rFonts w:ascii="Calibri" w:hAnsi="Calibri"/>
          <w:b/>
          <w:bCs/>
          <w:i/>
          <w:color w:val="DF7A00"/>
          <w:sz w:val="26"/>
          <w:szCs w:val="26"/>
          <w:u w:val="single"/>
        </w:rPr>
        <w:tab/>
      </w:r>
      <w:r w:rsidRPr="00A8550F">
        <w:rPr>
          <w:rFonts w:ascii="Calibri" w:hAnsi="Calibri"/>
          <w:b/>
          <w:bCs/>
          <w:i/>
          <w:color w:val="DF7A00"/>
          <w:sz w:val="26"/>
          <w:szCs w:val="26"/>
          <w:u w:val="single"/>
        </w:rPr>
        <w:tab/>
      </w:r>
      <w:r w:rsidR="009C3EAC">
        <w:rPr>
          <w:rFonts w:ascii="Calibri" w:hAnsi="Calibri"/>
          <w:b/>
          <w:bCs/>
          <w:i/>
          <w:color w:val="DF7A00"/>
          <w:sz w:val="26"/>
          <w:szCs w:val="26"/>
          <w:u w:val="single"/>
        </w:rPr>
        <w:t xml:space="preserve">    </w:t>
      </w:r>
    </w:p>
    <w:p w14:paraId="7E3853D1" w14:textId="43F9FB25" w:rsidR="003C2941" w:rsidRPr="003D3B0F" w:rsidRDefault="009C3EAC" w:rsidP="00A00FE3">
      <w:pPr>
        <w:pStyle w:val="Default"/>
        <w:spacing w:line="264" w:lineRule="auto"/>
        <w:jc w:val="both"/>
        <w:rPr>
          <w:rFonts w:cs="Optima"/>
          <w:color w:val="1F3864" w:themeColor="accent1" w:themeShade="80"/>
          <w:sz w:val="20"/>
          <w:szCs w:val="20"/>
          <w:lang w:eastAsia="ja-JP"/>
        </w:rPr>
      </w:pPr>
      <w:r w:rsidRPr="003D3B0F">
        <w:rPr>
          <w:b/>
          <w:i/>
          <w:color w:val="1F3864" w:themeColor="accent1" w:themeShade="80"/>
          <w:sz w:val="20"/>
          <w:szCs w:val="20"/>
        </w:rPr>
        <w:t>F</w:t>
      </w:r>
      <w:r w:rsidR="006479DB" w:rsidRPr="003D3B0F">
        <w:rPr>
          <w:b/>
          <w:i/>
          <w:color w:val="1F3864" w:themeColor="accent1" w:themeShade="80"/>
          <w:sz w:val="20"/>
          <w:szCs w:val="20"/>
        </w:rPr>
        <w:t xml:space="preserve">unding conditions apply and must be respected: </w:t>
      </w:r>
      <w:r w:rsidR="006479DB" w:rsidRPr="003D3B0F">
        <w:rPr>
          <w:rFonts w:cs="Optima"/>
          <w:color w:val="1F3864" w:themeColor="accent1" w:themeShade="80"/>
          <w:sz w:val="20"/>
          <w:szCs w:val="20"/>
          <w:lang w:eastAsia="ja-JP"/>
        </w:rPr>
        <w:t xml:space="preserve">A </w:t>
      </w:r>
      <w:r w:rsidRPr="003D3B0F">
        <w:rPr>
          <w:rFonts w:cs="Optima"/>
          <w:b/>
          <w:bCs/>
          <w:i/>
          <w:color w:val="1F3864" w:themeColor="accent1" w:themeShade="80"/>
          <w:sz w:val="20"/>
          <w:szCs w:val="20"/>
          <w:u w:val="single"/>
          <w:lang w:eastAsia="ja-JP"/>
        </w:rPr>
        <w:t>mobility grant for lab exchange</w:t>
      </w:r>
      <w:r w:rsidR="006479DB" w:rsidRPr="003D3B0F">
        <w:rPr>
          <w:rFonts w:cs="Optima"/>
          <w:bCs/>
          <w:color w:val="1F3864" w:themeColor="accent1" w:themeShade="80"/>
          <w:sz w:val="20"/>
          <w:szCs w:val="20"/>
          <w:lang w:eastAsia="ja-JP"/>
        </w:rPr>
        <w:t xml:space="preserve"> </w:t>
      </w:r>
      <w:r w:rsidR="006479DB" w:rsidRPr="003D3B0F">
        <w:rPr>
          <w:rFonts w:cs="Optima"/>
          <w:color w:val="1F3864" w:themeColor="accent1" w:themeShade="80"/>
          <w:sz w:val="20"/>
          <w:szCs w:val="20"/>
          <w:lang w:eastAsia="ja-JP"/>
        </w:rPr>
        <w:t xml:space="preserve">usually covers travel and subsistence costs. The financial support granted by a </w:t>
      </w:r>
      <w:r w:rsidR="00FD4C67" w:rsidRPr="003D3B0F">
        <w:rPr>
          <w:rFonts w:cs="Optima"/>
          <w:color w:val="1F3864" w:themeColor="accent1" w:themeShade="80"/>
          <w:sz w:val="20"/>
          <w:szCs w:val="20"/>
          <w:lang w:eastAsia="ja-JP"/>
        </w:rPr>
        <w:t xml:space="preserve">lab exchange grant </w:t>
      </w:r>
      <w:r w:rsidR="006479DB" w:rsidRPr="003D3B0F">
        <w:rPr>
          <w:rFonts w:cs="Optima"/>
          <w:color w:val="1F3864" w:themeColor="accent1" w:themeShade="80"/>
          <w:sz w:val="20"/>
          <w:szCs w:val="20"/>
          <w:lang w:eastAsia="ja-JP"/>
        </w:rPr>
        <w:t xml:space="preserve">is a contribution to the costs of the project/mission and may not necessarily cover all the costs. In general, grants will represent an average contribution </w:t>
      </w:r>
      <w:r w:rsidRPr="003D3B0F">
        <w:rPr>
          <w:rFonts w:cs="Optima"/>
          <w:color w:val="1F3864" w:themeColor="accent1" w:themeShade="80"/>
          <w:sz w:val="20"/>
          <w:szCs w:val="20"/>
          <w:lang w:eastAsia="ja-JP"/>
        </w:rPr>
        <w:t>to a maximum of</w:t>
      </w:r>
      <w:r w:rsidR="006479DB" w:rsidRPr="003D3B0F">
        <w:rPr>
          <w:rFonts w:cs="Optima"/>
          <w:color w:val="1F3864" w:themeColor="accent1" w:themeShade="80"/>
          <w:sz w:val="20"/>
          <w:szCs w:val="20"/>
          <w:lang w:eastAsia="ja-JP"/>
        </w:rPr>
        <w:t xml:space="preserve"> </w:t>
      </w:r>
      <w:r w:rsidRPr="003D3B0F">
        <w:rPr>
          <w:rFonts w:cs="Optima"/>
          <w:color w:val="1F3864" w:themeColor="accent1" w:themeShade="80"/>
          <w:sz w:val="20"/>
          <w:szCs w:val="20"/>
          <w:lang w:eastAsia="ja-JP"/>
        </w:rPr>
        <w:t>2 000</w:t>
      </w:r>
      <w:r w:rsidR="006479DB" w:rsidRPr="003D3B0F">
        <w:rPr>
          <w:rFonts w:cs="Optima"/>
          <w:color w:val="1F3864" w:themeColor="accent1" w:themeShade="80"/>
          <w:sz w:val="20"/>
          <w:szCs w:val="20"/>
          <w:lang w:eastAsia="ja-JP"/>
        </w:rPr>
        <w:t xml:space="preserve"> </w:t>
      </w:r>
      <w:r w:rsidRPr="003D3B0F">
        <w:rPr>
          <w:rFonts w:cs="Optima"/>
          <w:color w:val="1F3864" w:themeColor="accent1" w:themeShade="80"/>
          <w:sz w:val="20"/>
          <w:szCs w:val="20"/>
          <w:lang w:eastAsia="ja-JP"/>
        </w:rPr>
        <w:t>Dollars</w:t>
      </w:r>
      <w:r w:rsidR="006479DB" w:rsidRPr="003D3B0F">
        <w:rPr>
          <w:rFonts w:cs="Optima"/>
          <w:color w:val="1F3864" w:themeColor="accent1" w:themeShade="80"/>
          <w:sz w:val="20"/>
          <w:szCs w:val="20"/>
          <w:lang w:eastAsia="ja-JP"/>
        </w:rPr>
        <w:t xml:space="preserve"> from </w:t>
      </w:r>
      <w:proofErr w:type="spellStart"/>
      <w:r w:rsidR="006479DB" w:rsidRPr="003D3B0F">
        <w:rPr>
          <w:rFonts w:cs="Optima"/>
          <w:color w:val="1F3864" w:themeColor="accent1" w:themeShade="80"/>
          <w:sz w:val="20"/>
          <w:szCs w:val="20"/>
          <w:lang w:eastAsia="ja-JP"/>
        </w:rPr>
        <w:t>COMULIS</w:t>
      </w:r>
      <w:r w:rsidRPr="003D3B0F">
        <w:rPr>
          <w:rFonts w:cs="Optima"/>
          <w:color w:val="1F3864" w:themeColor="accent1" w:themeShade="80"/>
          <w:sz w:val="20"/>
          <w:szCs w:val="20"/>
          <w:lang w:eastAsia="ja-JP"/>
        </w:rPr>
        <w:t>globe</w:t>
      </w:r>
      <w:proofErr w:type="spellEnd"/>
      <w:r w:rsidR="006479DB" w:rsidRPr="003D3B0F">
        <w:rPr>
          <w:rFonts w:cs="Optima"/>
          <w:color w:val="1F3864" w:themeColor="accent1" w:themeShade="80"/>
          <w:sz w:val="20"/>
          <w:szCs w:val="20"/>
          <w:lang w:eastAsia="ja-JP"/>
        </w:rPr>
        <w:t xml:space="preserve"> to the applicant</w:t>
      </w:r>
      <w:r w:rsidR="006479DB" w:rsidRPr="003D3B0F">
        <w:rPr>
          <w:rFonts w:cs="Arial"/>
          <w:color w:val="1F3864" w:themeColor="accent1" w:themeShade="80"/>
          <w:sz w:val="20"/>
          <w:szCs w:val="20"/>
          <w:lang w:eastAsia="ja-JP"/>
        </w:rPr>
        <w:t xml:space="preserve">. </w:t>
      </w:r>
      <w:r w:rsidR="006479DB" w:rsidRPr="003D3B0F">
        <w:rPr>
          <w:color w:val="1F3864" w:themeColor="accent1" w:themeShade="80"/>
          <w:sz w:val="20"/>
          <w:szCs w:val="20"/>
        </w:rPr>
        <w:t>Please, note that t</w:t>
      </w:r>
      <w:r w:rsidR="006479DB" w:rsidRPr="003D3B0F">
        <w:rPr>
          <w:rFonts w:cs="Optima"/>
          <w:color w:val="1F3864" w:themeColor="accent1" w:themeShade="80"/>
          <w:sz w:val="20"/>
          <w:szCs w:val="20"/>
          <w:lang w:eastAsia="ja-JP"/>
        </w:rPr>
        <w:t xml:space="preserve">he </w:t>
      </w:r>
      <w:r w:rsidRPr="003D3B0F">
        <w:rPr>
          <w:rFonts w:cs="Optima"/>
          <w:color w:val="1F3864" w:themeColor="accent1" w:themeShade="80"/>
          <w:sz w:val="20"/>
          <w:szCs w:val="20"/>
          <w:lang w:eastAsia="ja-JP"/>
        </w:rPr>
        <w:t xml:space="preserve">mobility </w:t>
      </w:r>
      <w:r w:rsidR="006479DB" w:rsidRPr="003D3B0F">
        <w:rPr>
          <w:rFonts w:cs="Optima"/>
          <w:color w:val="1F3864" w:themeColor="accent1" w:themeShade="80"/>
          <w:sz w:val="20"/>
          <w:szCs w:val="20"/>
          <w:lang w:eastAsia="ja-JP"/>
        </w:rPr>
        <w:t xml:space="preserve">grant will be paid to the successful applicants on completion of the </w:t>
      </w:r>
      <w:r w:rsidRPr="003D3B0F">
        <w:rPr>
          <w:rFonts w:cs="Optima"/>
          <w:color w:val="1F3864" w:themeColor="accent1" w:themeShade="80"/>
          <w:sz w:val="20"/>
          <w:szCs w:val="20"/>
          <w:lang w:eastAsia="ja-JP"/>
        </w:rPr>
        <w:t xml:space="preserve">lab exchange </w:t>
      </w:r>
      <w:r w:rsidR="006479DB" w:rsidRPr="003D3B0F">
        <w:rPr>
          <w:rFonts w:cs="Optima"/>
          <w:color w:val="1F3864" w:themeColor="accent1" w:themeShade="80"/>
          <w:sz w:val="20"/>
          <w:szCs w:val="20"/>
          <w:lang w:eastAsia="ja-JP"/>
        </w:rPr>
        <w:t xml:space="preserve">and after evaluation of the </w:t>
      </w:r>
      <w:r w:rsidRPr="003D3B0F">
        <w:rPr>
          <w:rFonts w:cs="Optima"/>
          <w:color w:val="1F3864" w:themeColor="accent1" w:themeShade="80"/>
          <w:sz w:val="20"/>
          <w:szCs w:val="20"/>
          <w:lang w:eastAsia="ja-JP"/>
        </w:rPr>
        <w:t>final</w:t>
      </w:r>
      <w:r w:rsidR="006479DB" w:rsidRPr="003D3B0F">
        <w:rPr>
          <w:rFonts w:cs="Optima"/>
          <w:color w:val="1F3864" w:themeColor="accent1" w:themeShade="80"/>
          <w:sz w:val="20"/>
          <w:szCs w:val="20"/>
          <w:lang w:eastAsia="ja-JP"/>
        </w:rPr>
        <w:t xml:space="preserve"> report.  </w:t>
      </w:r>
    </w:p>
    <w:p w14:paraId="6893E0BD" w14:textId="77777777" w:rsidR="00FD4C67" w:rsidRDefault="00FD4C67" w:rsidP="00A2694E">
      <w:pPr>
        <w:autoSpaceDE w:val="0"/>
        <w:autoSpaceDN w:val="0"/>
        <w:adjustRightInd w:val="0"/>
        <w:spacing w:line="276" w:lineRule="auto"/>
        <w:jc w:val="both"/>
        <w:rPr>
          <w:rFonts w:ascii="Calibri" w:hAnsi="Calibri" w:cs="Arial"/>
          <w:b/>
          <w:bCs/>
          <w:i/>
          <w:color w:val="1F3864" w:themeColor="accent1" w:themeShade="80"/>
          <w:sz w:val="22"/>
          <w:szCs w:val="22"/>
          <w:lang w:eastAsia="ja-JP"/>
        </w:rPr>
      </w:pPr>
    </w:p>
    <w:p w14:paraId="0A47457F" w14:textId="7A271D62" w:rsidR="00A2694E" w:rsidRPr="00A8550F" w:rsidRDefault="00FB1BD0" w:rsidP="00A2694E">
      <w:pPr>
        <w:autoSpaceDE w:val="0"/>
        <w:autoSpaceDN w:val="0"/>
        <w:adjustRightInd w:val="0"/>
        <w:spacing w:line="276" w:lineRule="auto"/>
        <w:jc w:val="both"/>
        <w:rPr>
          <w:rFonts w:ascii="Calibri" w:hAnsi="Calibri" w:cs="Optima"/>
          <w:b/>
          <w:i/>
          <w:color w:val="073A6C"/>
          <w:sz w:val="26"/>
          <w:szCs w:val="26"/>
          <w:u w:val="single"/>
          <w:lang w:eastAsia="ja-JP"/>
        </w:rPr>
      </w:pPr>
      <w:r>
        <w:rPr>
          <w:rFonts w:ascii="Calibri" w:hAnsi="Calibri"/>
          <w:b/>
          <w:bCs/>
          <w:i/>
          <w:color w:val="DF7A00"/>
          <w:sz w:val="26"/>
          <w:szCs w:val="26"/>
          <w:u w:val="single"/>
        </w:rPr>
        <w:t>M</w:t>
      </w:r>
      <w:r w:rsidR="009C3EAC" w:rsidRPr="009C3EAC">
        <w:rPr>
          <w:rFonts w:ascii="Calibri" w:hAnsi="Calibri"/>
          <w:b/>
          <w:bCs/>
          <w:i/>
          <w:color w:val="DF7A00"/>
          <w:sz w:val="26"/>
          <w:szCs w:val="26"/>
          <w:u w:val="single"/>
        </w:rPr>
        <w:t>obility grant for lab exchange</w:t>
      </w:r>
      <w:r w:rsidR="006479DB" w:rsidRPr="00A8550F">
        <w:rPr>
          <w:rFonts w:ascii="Calibri" w:hAnsi="Calibri"/>
          <w:b/>
          <w:bCs/>
          <w:i/>
          <w:color w:val="DF7A00"/>
          <w:sz w:val="26"/>
          <w:szCs w:val="26"/>
          <w:u w:val="single"/>
        </w:rPr>
        <w:t xml:space="preserve"> selection criteria</w:t>
      </w:r>
      <w:r w:rsidR="006479DB" w:rsidRPr="00A8550F">
        <w:rPr>
          <w:rFonts w:ascii="Calibri" w:hAnsi="Calibri"/>
          <w:b/>
          <w:bCs/>
          <w:i/>
          <w:color w:val="DF7A00"/>
          <w:sz w:val="26"/>
          <w:szCs w:val="26"/>
          <w:u w:val="single"/>
        </w:rPr>
        <w:tab/>
      </w:r>
      <w:r w:rsidR="006479DB" w:rsidRPr="00A8550F">
        <w:rPr>
          <w:rFonts w:ascii="Calibri" w:hAnsi="Calibri"/>
          <w:b/>
          <w:bCs/>
          <w:i/>
          <w:color w:val="DF7A00"/>
          <w:sz w:val="26"/>
          <w:szCs w:val="26"/>
          <w:u w:val="single"/>
        </w:rPr>
        <w:tab/>
      </w:r>
      <w:r w:rsidR="006479DB" w:rsidRPr="00A8550F">
        <w:rPr>
          <w:rFonts w:ascii="Calibri" w:hAnsi="Calibri"/>
          <w:b/>
          <w:bCs/>
          <w:i/>
          <w:color w:val="DF7A00"/>
          <w:sz w:val="26"/>
          <w:szCs w:val="26"/>
          <w:u w:val="single"/>
        </w:rPr>
        <w:tab/>
      </w:r>
      <w:r w:rsidR="006479DB" w:rsidRPr="00A8550F">
        <w:rPr>
          <w:rFonts w:ascii="Calibri" w:hAnsi="Calibri"/>
          <w:b/>
          <w:bCs/>
          <w:i/>
          <w:color w:val="DF7A00"/>
          <w:sz w:val="26"/>
          <w:szCs w:val="26"/>
          <w:u w:val="single"/>
        </w:rPr>
        <w:tab/>
      </w:r>
      <w:r w:rsidR="006479DB" w:rsidRPr="00A8550F">
        <w:rPr>
          <w:rFonts w:ascii="Calibri" w:hAnsi="Calibri"/>
          <w:b/>
          <w:bCs/>
          <w:i/>
          <w:color w:val="DF7A00"/>
          <w:sz w:val="26"/>
          <w:szCs w:val="26"/>
          <w:u w:val="single"/>
        </w:rPr>
        <w:tab/>
      </w:r>
      <w:r w:rsidR="006479DB" w:rsidRPr="00A8550F">
        <w:rPr>
          <w:rFonts w:ascii="Calibri" w:hAnsi="Calibri"/>
          <w:b/>
          <w:bCs/>
          <w:i/>
          <w:color w:val="DF7A00"/>
          <w:sz w:val="26"/>
          <w:szCs w:val="26"/>
          <w:u w:val="single"/>
        </w:rPr>
        <w:tab/>
      </w:r>
    </w:p>
    <w:p w14:paraId="35B2C2B5" w14:textId="007FFCFE" w:rsidR="00D55C25" w:rsidRPr="003D3B0F" w:rsidRDefault="006479DB" w:rsidP="00A00FE3">
      <w:pPr>
        <w:pStyle w:val="ListBullet"/>
        <w:numPr>
          <w:ilvl w:val="0"/>
          <w:numId w:val="0"/>
        </w:numPr>
        <w:spacing w:line="264" w:lineRule="auto"/>
        <w:jc w:val="both"/>
        <w:rPr>
          <w:rFonts w:ascii="Calibri" w:hAnsi="Calibri"/>
          <w:color w:val="1F3864" w:themeColor="accent1" w:themeShade="80"/>
          <w:sz w:val="20"/>
          <w:szCs w:val="20"/>
        </w:rPr>
      </w:pPr>
      <w:r w:rsidRPr="003D3B0F">
        <w:rPr>
          <w:rFonts w:ascii="Calibri" w:hAnsi="Calibri"/>
          <w:color w:val="1F3864" w:themeColor="accent1" w:themeShade="80"/>
          <w:sz w:val="20"/>
          <w:szCs w:val="20"/>
        </w:rPr>
        <w:t xml:space="preserve">The selection of applicants is based on the scientific scope of the </w:t>
      </w:r>
      <w:r w:rsidR="009C3EAC" w:rsidRPr="003D3B0F">
        <w:rPr>
          <w:rFonts w:ascii="Calibri" w:hAnsi="Calibri"/>
          <w:iCs/>
          <w:color w:val="1F3864" w:themeColor="accent1" w:themeShade="80"/>
          <w:sz w:val="20"/>
          <w:szCs w:val="20"/>
        </w:rPr>
        <w:t>mobility grant for lab exchange</w:t>
      </w:r>
      <w:r w:rsidR="00FB1BD0" w:rsidRPr="003D3B0F">
        <w:rPr>
          <w:rFonts w:ascii="Calibri" w:hAnsi="Calibri"/>
          <w:color w:val="1F3864" w:themeColor="accent1" w:themeShade="80"/>
          <w:sz w:val="20"/>
          <w:szCs w:val="20"/>
        </w:rPr>
        <w:t xml:space="preserve"> </w:t>
      </w:r>
      <w:r w:rsidRPr="003D3B0F">
        <w:rPr>
          <w:rFonts w:ascii="Calibri" w:hAnsi="Calibri"/>
          <w:color w:val="1F3864" w:themeColor="accent1" w:themeShade="80"/>
          <w:sz w:val="20"/>
          <w:szCs w:val="20"/>
        </w:rPr>
        <w:t xml:space="preserve">application which must clearly comply with the overall objectives of the </w:t>
      </w:r>
      <w:r w:rsidR="00FB1BD0" w:rsidRPr="003D3B0F">
        <w:rPr>
          <w:rFonts w:ascii="Calibri" w:hAnsi="Calibri"/>
          <w:color w:val="1F3864" w:themeColor="accent1" w:themeShade="80"/>
          <w:sz w:val="20"/>
          <w:szCs w:val="20"/>
        </w:rPr>
        <w:t>network</w:t>
      </w:r>
      <w:r w:rsidR="00172C69" w:rsidRPr="003D3B0F">
        <w:rPr>
          <w:rFonts w:ascii="Calibri" w:hAnsi="Calibri"/>
          <w:color w:val="1F3864" w:themeColor="accent1" w:themeShade="80"/>
          <w:sz w:val="20"/>
          <w:szCs w:val="20"/>
        </w:rPr>
        <w:t xml:space="preserve"> </w:t>
      </w:r>
      <w:proofErr w:type="spellStart"/>
      <w:r w:rsidR="00172C69" w:rsidRPr="003D3B0F">
        <w:rPr>
          <w:rFonts w:ascii="Calibri" w:hAnsi="Calibri"/>
          <w:color w:val="1F3864" w:themeColor="accent1" w:themeShade="80"/>
          <w:sz w:val="20"/>
          <w:szCs w:val="20"/>
        </w:rPr>
        <w:t>COMULISglobe</w:t>
      </w:r>
      <w:proofErr w:type="spellEnd"/>
      <w:r w:rsidRPr="003D3B0F">
        <w:rPr>
          <w:rFonts w:ascii="Calibri" w:hAnsi="Calibri"/>
          <w:color w:val="1F3864" w:themeColor="accent1" w:themeShade="80"/>
          <w:sz w:val="20"/>
          <w:szCs w:val="20"/>
        </w:rPr>
        <w:t xml:space="preserve">, </w:t>
      </w:r>
      <w:r w:rsidR="00FB1BD0" w:rsidRPr="003D3B0F">
        <w:rPr>
          <w:rFonts w:ascii="Calibri" w:hAnsi="Calibri"/>
          <w:color w:val="1F3864" w:themeColor="accent1" w:themeShade="80"/>
          <w:sz w:val="20"/>
          <w:szCs w:val="20"/>
        </w:rPr>
        <w:t>always considering</w:t>
      </w:r>
      <w:r w:rsidRPr="003D3B0F">
        <w:rPr>
          <w:rFonts w:ascii="Calibri" w:hAnsi="Calibri"/>
          <w:color w:val="1F3864" w:themeColor="accent1" w:themeShade="80"/>
          <w:sz w:val="20"/>
          <w:szCs w:val="20"/>
        </w:rPr>
        <w:t xml:space="preserve"> the combination of two or more imaging modalities to gather information about the same type specimen.  </w:t>
      </w:r>
    </w:p>
    <w:p w14:paraId="6CB057ED" w14:textId="77777777" w:rsidR="003D3B0F" w:rsidRPr="003D3B0F" w:rsidRDefault="003D3B0F" w:rsidP="00A00FE3">
      <w:pPr>
        <w:pStyle w:val="ListBullet"/>
        <w:numPr>
          <w:ilvl w:val="0"/>
          <w:numId w:val="0"/>
        </w:numPr>
        <w:spacing w:line="264" w:lineRule="auto"/>
        <w:jc w:val="both"/>
        <w:rPr>
          <w:rFonts w:ascii="Calibri" w:hAnsi="Calibri"/>
          <w:color w:val="1F3864" w:themeColor="accent1" w:themeShade="80"/>
          <w:sz w:val="10"/>
          <w:szCs w:val="10"/>
        </w:rPr>
      </w:pPr>
    </w:p>
    <w:p w14:paraId="585D3CA8" w14:textId="7BE013A1" w:rsidR="00283AB7" w:rsidRPr="003D3B0F" w:rsidRDefault="00FB1BD0" w:rsidP="00A00FE3">
      <w:pPr>
        <w:autoSpaceDE w:val="0"/>
        <w:autoSpaceDN w:val="0"/>
        <w:adjustRightInd w:val="0"/>
        <w:spacing w:after="120" w:line="264" w:lineRule="auto"/>
        <w:jc w:val="both"/>
        <w:rPr>
          <w:rFonts w:ascii="Calibri" w:hAnsi="Calibri" w:cs="Optima"/>
          <w:b/>
          <w:bCs/>
          <w:color w:val="1F3864" w:themeColor="accent1" w:themeShade="80"/>
          <w:sz w:val="20"/>
          <w:szCs w:val="20"/>
          <w:lang w:eastAsia="ja-JP"/>
        </w:rPr>
      </w:pPr>
      <w:r w:rsidRPr="003D3B0F">
        <w:rPr>
          <w:rFonts w:ascii="Calibri" w:hAnsi="Calibri" w:cs="Optima"/>
          <w:b/>
          <w:bCs/>
          <w:iCs/>
          <w:color w:val="1F3864" w:themeColor="accent1" w:themeShade="80"/>
          <w:sz w:val="20"/>
          <w:szCs w:val="20"/>
          <w:lang w:eastAsia="ja-JP"/>
        </w:rPr>
        <w:t>M</w:t>
      </w:r>
      <w:r w:rsidR="009C3EAC" w:rsidRPr="003D3B0F">
        <w:rPr>
          <w:rFonts w:ascii="Calibri" w:hAnsi="Calibri" w:cs="Optima"/>
          <w:b/>
          <w:bCs/>
          <w:iCs/>
          <w:color w:val="1F3864" w:themeColor="accent1" w:themeShade="80"/>
          <w:sz w:val="20"/>
          <w:szCs w:val="20"/>
          <w:lang w:eastAsia="ja-JP"/>
        </w:rPr>
        <w:t>obility grant for lab exchange</w:t>
      </w:r>
      <w:r w:rsidR="006479DB" w:rsidRPr="003D3B0F">
        <w:rPr>
          <w:rFonts w:ascii="Calibri" w:hAnsi="Calibri" w:cs="Optima"/>
          <w:b/>
          <w:bCs/>
          <w:color w:val="1F3864" w:themeColor="accent1" w:themeShade="80"/>
          <w:sz w:val="20"/>
          <w:szCs w:val="20"/>
          <w:lang w:eastAsia="ja-JP"/>
        </w:rPr>
        <w:t xml:space="preserve"> selection criteria</w:t>
      </w:r>
    </w:p>
    <w:p w14:paraId="70D3D420" w14:textId="6BE64D49" w:rsidR="003D3B0F" w:rsidRPr="003D3B0F" w:rsidRDefault="006479DB" w:rsidP="00A00FE3">
      <w:pPr>
        <w:pStyle w:val="ListParagraph"/>
        <w:numPr>
          <w:ilvl w:val="0"/>
          <w:numId w:val="13"/>
        </w:numPr>
        <w:tabs>
          <w:tab w:val="left" w:pos="20"/>
          <w:tab w:val="left" w:pos="718"/>
        </w:tabs>
        <w:autoSpaceDE w:val="0"/>
        <w:autoSpaceDN w:val="0"/>
        <w:adjustRightInd w:val="0"/>
        <w:spacing w:line="264" w:lineRule="auto"/>
        <w:jc w:val="both"/>
        <w:rPr>
          <w:rFonts w:ascii="Calibri" w:hAnsi="Calibri" w:cs="Optima"/>
          <w:color w:val="1F3864" w:themeColor="accent1" w:themeShade="80"/>
          <w:sz w:val="20"/>
          <w:szCs w:val="20"/>
          <w:lang w:eastAsia="ja-JP"/>
        </w:rPr>
      </w:pPr>
      <w:r w:rsidRPr="003D3B0F">
        <w:rPr>
          <w:rFonts w:ascii="Calibri" w:hAnsi="Calibri" w:cs="Optima"/>
          <w:color w:val="1F3864" w:themeColor="accent1" w:themeShade="80"/>
          <w:sz w:val="20"/>
          <w:szCs w:val="20"/>
          <w:lang w:eastAsia="ja-JP"/>
        </w:rPr>
        <w:t>The application serves the </w:t>
      </w:r>
      <w:r w:rsidRPr="003D3B0F">
        <w:rPr>
          <w:rFonts w:ascii="Calibri" w:hAnsi="Calibri" w:cs="Optima"/>
          <w:b/>
          <w:bCs/>
          <w:i/>
          <w:color w:val="1F3864" w:themeColor="accent1" w:themeShade="80"/>
          <w:sz w:val="20"/>
          <w:szCs w:val="20"/>
          <w:lang w:eastAsia="ja-JP"/>
        </w:rPr>
        <w:t>goal of fostering collaboration</w:t>
      </w:r>
      <w:r w:rsidRPr="003D3B0F">
        <w:rPr>
          <w:rFonts w:ascii="Calibri" w:hAnsi="Calibri" w:cs="Optima"/>
          <w:color w:val="1F3864" w:themeColor="accent1" w:themeShade="80"/>
          <w:sz w:val="20"/>
          <w:szCs w:val="20"/>
          <w:lang w:eastAsia="ja-JP"/>
        </w:rPr>
        <w:t> in the field of Multimodal Imaging (</w:t>
      </w:r>
      <w:r w:rsidR="00FB1BD0" w:rsidRPr="003D3B0F">
        <w:rPr>
          <w:rFonts w:ascii="Calibri" w:hAnsi="Calibri" w:cs="Optima"/>
          <w:color w:val="1F3864" w:themeColor="accent1" w:themeShade="80"/>
          <w:sz w:val="20"/>
          <w:szCs w:val="20"/>
          <w:lang w:eastAsia="ja-JP"/>
        </w:rPr>
        <w:t>M</w:t>
      </w:r>
      <w:r w:rsidRPr="003D3B0F">
        <w:rPr>
          <w:rFonts w:ascii="Calibri" w:hAnsi="Calibri" w:cs="Optima"/>
          <w:color w:val="1F3864" w:themeColor="accent1" w:themeShade="80"/>
          <w:sz w:val="20"/>
          <w:szCs w:val="20"/>
          <w:lang w:eastAsia="ja-JP"/>
        </w:rPr>
        <w:t>MI), establishing new scientific contacts.</w:t>
      </w:r>
    </w:p>
    <w:p w14:paraId="0E4DA4EA" w14:textId="25C9A6BB" w:rsidR="00283AB7" w:rsidRPr="003D3B0F" w:rsidRDefault="006479DB" w:rsidP="00A00FE3">
      <w:pPr>
        <w:pStyle w:val="ListParagraph"/>
        <w:numPr>
          <w:ilvl w:val="0"/>
          <w:numId w:val="13"/>
        </w:numPr>
        <w:autoSpaceDE w:val="0"/>
        <w:autoSpaceDN w:val="0"/>
        <w:adjustRightInd w:val="0"/>
        <w:spacing w:line="264" w:lineRule="auto"/>
        <w:jc w:val="both"/>
        <w:rPr>
          <w:rFonts w:ascii="Calibri" w:hAnsi="Calibri" w:cs="Optima"/>
          <w:color w:val="1F3864" w:themeColor="accent1" w:themeShade="80"/>
          <w:sz w:val="20"/>
          <w:szCs w:val="20"/>
          <w:lang w:eastAsia="ja-JP"/>
        </w:rPr>
      </w:pPr>
      <w:r w:rsidRPr="003D3B0F">
        <w:rPr>
          <w:rFonts w:ascii="Calibri" w:hAnsi="Calibri" w:cs="Optima"/>
          <w:color w:val="1F3864" w:themeColor="accent1" w:themeShade="80"/>
          <w:sz w:val="20"/>
          <w:szCs w:val="20"/>
          <w:lang w:eastAsia="ja-JP"/>
        </w:rPr>
        <w:t xml:space="preserve">The </w:t>
      </w:r>
      <w:r w:rsidR="009C3EAC" w:rsidRPr="003D3B0F">
        <w:rPr>
          <w:rFonts w:ascii="Calibri" w:hAnsi="Calibri"/>
          <w:iCs/>
          <w:color w:val="1F3864" w:themeColor="accent1" w:themeShade="80"/>
          <w:sz w:val="20"/>
          <w:szCs w:val="20"/>
        </w:rPr>
        <w:t xml:space="preserve">mobility grant </w:t>
      </w:r>
      <w:r w:rsidRPr="003D3B0F">
        <w:rPr>
          <w:rFonts w:ascii="Calibri" w:hAnsi="Calibri" w:cs="Optima"/>
          <w:color w:val="1F3864" w:themeColor="accent1" w:themeShade="80"/>
          <w:sz w:val="20"/>
          <w:szCs w:val="20"/>
          <w:lang w:eastAsia="ja-JP"/>
        </w:rPr>
        <w:t>serves for the </w:t>
      </w:r>
      <w:r w:rsidRPr="003D3B0F">
        <w:rPr>
          <w:rFonts w:ascii="Calibri" w:hAnsi="Calibri" w:cs="Optima"/>
          <w:b/>
          <w:bCs/>
          <w:i/>
          <w:color w:val="1F3864" w:themeColor="accent1" w:themeShade="80"/>
          <w:sz w:val="20"/>
          <w:szCs w:val="20"/>
          <w:lang w:eastAsia="ja-JP"/>
        </w:rPr>
        <w:t>exchange of know-how</w:t>
      </w:r>
      <w:r w:rsidRPr="003D3B0F">
        <w:rPr>
          <w:rFonts w:ascii="Calibri" w:hAnsi="Calibri" w:cs="Optima"/>
          <w:color w:val="1F3864" w:themeColor="accent1" w:themeShade="80"/>
          <w:sz w:val="20"/>
          <w:szCs w:val="20"/>
          <w:lang w:eastAsia="ja-JP"/>
        </w:rPr>
        <w:t xml:space="preserve">, meaning that researchers either exchange expertise due to the planned scientific visit, get practical skills by learning unique “technology” not available in their home institution and/or learn new theoretical methods or experimental </w:t>
      </w:r>
      <w:r w:rsidR="00DD3713" w:rsidRPr="003D3B0F">
        <w:rPr>
          <w:rFonts w:ascii="Calibri" w:hAnsi="Calibri" w:cs="Optima"/>
          <w:color w:val="1F3864" w:themeColor="accent1" w:themeShade="80"/>
          <w:sz w:val="20"/>
          <w:szCs w:val="20"/>
          <w:lang w:eastAsia="ja-JP"/>
        </w:rPr>
        <w:t>approaches.</w:t>
      </w:r>
    </w:p>
    <w:p w14:paraId="7362C179" w14:textId="69CE85EA" w:rsidR="00283AB7" w:rsidRPr="003D3B0F" w:rsidRDefault="006479DB" w:rsidP="00A00FE3">
      <w:pPr>
        <w:pStyle w:val="ListParagraph"/>
        <w:numPr>
          <w:ilvl w:val="0"/>
          <w:numId w:val="13"/>
        </w:numPr>
        <w:autoSpaceDE w:val="0"/>
        <w:autoSpaceDN w:val="0"/>
        <w:adjustRightInd w:val="0"/>
        <w:spacing w:line="264" w:lineRule="auto"/>
        <w:jc w:val="both"/>
        <w:rPr>
          <w:rFonts w:ascii="Calibri" w:hAnsi="Calibri" w:cs="Optima"/>
          <w:color w:val="1F3864" w:themeColor="accent1" w:themeShade="80"/>
          <w:sz w:val="20"/>
          <w:szCs w:val="20"/>
          <w:lang w:eastAsia="ja-JP"/>
        </w:rPr>
      </w:pPr>
      <w:r w:rsidRPr="003D3B0F">
        <w:rPr>
          <w:rFonts w:ascii="Calibri" w:hAnsi="Calibri" w:cs="Optima"/>
          <w:color w:val="1F3864" w:themeColor="accent1" w:themeShade="80"/>
          <w:sz w:val="20"/>
          <w:szCs w:val="20"/>
          <w:lang w:eastAsia="ja-JP"/>
        </w:rPr>
        <w:t>The </w:t>
      </w:r>
      <w:r w:rsidRPr="003D3B0F">
        <w:rPr>
          <w:rFonts w:ascii="Calibri" w:hAnsi="Calibri" w:cs="Optima"/>
          <w:b/>
          <w:bCs/>
          <w:i/>
          <w:color w:val="1F3864" w:themeColor="accent1" w:themeShade="80"/>
          <w:sz w:val="20"/>
          <w:szCs w:val="20"/>
          <w:lang w:eastAsia="ja-JP"/>
        </w:rPr>
        <w:t>scientific quality</w:t>
      </w:r>
      <w:r w:rsidRPr="003D3B0F">
        <w:rPr>
          <w:rFonts w:ascii="Calibri" w:hAnsi="Calibri" w:cs="Optima"/>
          <w:color w:val="1F3864" w:themeColor="accent1" w:themeShade="80"/>
          <w:sz w:val="20"/>
          <w:szCs w:val="20"/>
          <w:lang w:eastAsia="ja-JP"/>
        </w:rPr>
        <w:t xml:space="preserve"> of the proposed </w:t>
      </w:r>
      <w:r w:rsidR="009C3EAC" w:rsidRPr="003D3B0F">
        <w:rPr>
          <w:rFonts w:ascii="Calibri" w:hAnsi="Calibri"/>
          <w:iCs/>
          <w:color w:val="1F3864" w:themeColor="accent1" w:themeShade="80"/>
          <w:sz w:val="20"/>
          <w:szCs w:val="20"/>
        </w:rPr>
        <w:t>mobility grant for lab exchange</w:t>
      </w:r>
      <w:r w:rsidRPr="003D3B0F">
        <w:rPr>
          <w:rFonts w:ascii="Calibri" w:hAnsi="Calibri" w:cs="Optima"/>
          <w:color w:val="1F3864" w:themeColor="accent1" w:themeShade="80"/>
          <w:sz w:val="20"/>
          <w:szCs w:val="20"/>
          <w:lang w:eastAsia="ja-JP"/>
        </w:rPr>
        <w:t xml:space="preserve"> is high, its timeliness is justified, and the work plan for its realization is well founded.</w:t>
      </w:r>
    </w:p>
    <w:p w14:paraId="7F67F2B6" w14:textId="4296D616" w:rsidR="00C844D4" w:rsidRPr="003D3B0F" w:rsidRDefault="006479DB" w:rsidP="00A00FE3">
      <w:pPr>
        <w:pStyle w:val="ListBullet"/>
        <w:numPr>
          <w:ilvl w:val="0"/>
          <w:numId w:val="13"/>
        </w:numPr>
        <w:spacing w:line="264" w:lineRule="auto"/>
        <w:jc w:val="both"/>
        <w:rPr>
          <w:rFonts w:ascii="Calibri" w:hAnsi="Calibri"/>
          <w:color w:val="1F3864" w:themeColor="accent1" w:themeShade="80"/>
          <w:sz w:val="20"/>
          <w:szCs w:val="20"/>
        </w:rPr>
      </w:pPr>
      <w:r w:rsidRPr="003D3B0F">
        <w:rPr>
          <w:rFonts w:ascii="Calibri" w:hAnsi="Calibri" w:cs="Optima"/>
          <w:color w:val="1F3864" w:themeColor="accent1" w:themeShade="80"/>
          <w:sz w:val="20"/>
          <w:szCs w:val="20"/>
          <w:lang w:eastAsia="ja-JP"/>
        </w:rPr>
        <w:t>The application should be </w:t>
      </w:r>
      <w:r w:rsidRPr="003D3B0F">
        <w:rPr>
          <w:rFonts w:ascii="Calibri" w:hAnsi="Calibri" w:cs="Optima"/>
          <w:b/>
          <w:bCs/>
          <w:i/>
          <w:color w:val="1F3864" w:themeColor="accent1" w:themeShade="80"/>
          <w:sz w:val="20"/>
          <w:szCs w:val="20"/>
          <w:lang w:eastAsia="ja-JP"/>
        </w:rPr>
        <w:t>financially justified</w:t>
      </w:r>
      <w:r w:rsidRPr="003D3B0F">
        <w:rPr>
          <w:rFonts w:ascii="Calibri" w:hAnsi="Calibri" w:cs="Optima"/>
          <w:color w:val="1F3864" w:themeColor="accent1" w:themeShade="80"/>
          <w:sz w:val="20"/>
          <w:szCs w:val="20"/>
          <w:lang w:eastAsia="ja-JP"/>
        </w:rPr>
        <w:t> meaning that the estimate of expenses is reasonable.</w:t>
      </w:r>
    </w:p>
    <w:p w14:paraId="256C8096" w14:textId="77777777" w:rsidR="00C844D4" w:rsidRDefault="00000000" w:rsidP="00F14B00">
      <w:pPr>
        <w:pStyle w:val="ListBullet"/>
        <w:numPr>
          <w:ilvl w:val="0"/>
          <w:numId w:val="0"/>
        </w:numPr>
        <w:spacing w:line="276" w:lineRule="auto"/>
        <w:jc w:val="both"/>
        <w:rPr>
          <w:rFonts w:ascii="Calibri" w:hAnsi="Calibri"/>
          <w:color w:val="1F3864" w:themeColor="accent1" w:themeShade="80"/>
          <w:sz w:val="22"/>
          <w:szCs w:val="22"/>
        </w:rPr>
      </w:pPr>
    </w:p>
    <w:p w14:paraId="697F4678" w14:textId="2F9FE721" w:rsidR="00F14B00" w:rsidRPr="003D3B0F" w:rsidRDefault="006479DB" w:rsidP="003D3B0F">
      <w:pPr>
        <w:pStyle w:val="ListBullet"/>
        <w:numPr>
          <w:ilvl w:val="0"/>
          <w:numId w:val="0"/>
        </w:numPr>
        <w:spacing w:line="276" w:lineRule="auto"/>
        <w:rPr>
          <w:rFonts w:ascii="Calibri" w:hAnsi="Calibri"/>
          <w:b/>
          <w:bCs/>
          <w:i/>
          <w:color w:val="ED7D31" w:themeColor="accent2"/>
          <w:sz w:val="26"/>
          <w:szCs w:val="26"/>
          <w:u w:val="single"/>
        </w:rPr>
      </w:pPr>
      <w:r w:rsidRPr="00A8550F">
        <w:rPr>
          <w:rFonts w:ascii="Calibri" w:hAnsi="Calibri"/>
          <w:b/>
          <w:bCs/>
          <w:i/>
          <w:color w:val="ED7D31" w:themeColor="accent2"/>
          <w:sz w:val="26"/>
          <w:szCs w:val="26"/>
          <w:u w:val="single"/>
        </w:rPr>
        <w:t xml:space="preserve">Application Procedure for the </w:t>
      </w:r>
      <w:r w:rsidR="009C3EAC" w:rsidRPr="009C3EAC">
        <w:rPr>
          <w:rFonts w:ascii="Calibri" w:hAnsi="Calibri"/>
          <w:b/>
          <w:bCs/>
          <w:i/>
          <w:iCs/>
          <w:color w:val="ED7D31" w:themeColor="accent2"/>
          <w:sz w:val="26"/>
          <w:szCs w:val="26"/>
          <w:u w:val="single"/>
        </w:rPr>
        <w:t>mobility grant for lab exchange</w:t>
      </w:r>
      <w:r w:rsidRPr="00A8550F">
        <w:rPr>
          <w:rFonts w:ascii="Calibri" w:hAnsi="Calibri"/>
          <w:b/>
          <w:bCs/>
          <w:i/>
          <w:color w:val="ED7D31" w:themeColor="accent2"/>
          <w:sz w:val="26"/>
          <w:szCs w:val="26"/>
          <w:u w:val="single"/>
        </w:rPr>
        <w:tab/>
      </w:r>
      <w:r w:rsidRPr="00A8550F">
        <w:rPr>
          <w:rFonts w:ascii="Calibri" w:hAnsi="Calibri"/>
          <w:b/>
          <w:bCs/>
          <w:i/>
          <w:color w:val="ED7D31" w:themeColor="accent2"/>
          <w:sz w:val="26"/>
          <w:szCs w:val="26"/>
          <w:u w:val="single"/>
        </w:rPr>
        <w:tab/>
      </w:r>
      <w:r w:rsidRPr="00A8550F">
        <w:rPr>
          <w:rFonts w:ascii="Calibri" w:hAnsi="Calibri"/>
          <w:b/>
          <w:bCs/>
          <w:i/>
          <w:color w:val="ED7D31" w:themeColor="accent2"/>
          <w:sz w:val="26"/>
          <w:szCs w:val="26"/>
          <w:u w:val="single"/>
        </w:rPr>
        <w:tab/>
      </w:r>
      <w:r w:rsidRPr="00A8550F">
        <w:rPr>
          <w:rFonts w:ascii="Calibri" w:hAnsi="Calibri"/>
          <w:b/>
          <w:bCs/>
          <w:i/>
          <w:color w:val="ED7D31" w:themeColor="accent2"/>
          <w:sz w:val="26"/>
          <w:szCs w:val="26"/>
          <w:u w:val="single"/>
        </w:rPr>
        <w:tab/>
      </w:r>
    </w:p>
    <w:p w14:paraId="31C6E0BA" w14:textId="15980972" w:rsidR="003D3B0F" w:rsidRDefault="00215A02" w:rsidP="00A00FE3">
      <w:pPr>
        <w:spacing w:line="264" w:lineRule="auto"/>
        <w:rPr>
          <w:rFonts w:ascii="Calibri" w:hAnsi="Calibri"/>
          <w:color w:val="002060"/>
          <w:sz w:val="20"/>
          <w:szCs w:val="20"/>
        </w:rPr>
      </w:pPr>
      <w:r w:rsidRPr="003D3B0F">
        <w:rPr>
          <w:rFonts w:ascii="Calibri" w:hAnsi="Calibri"/>
          <w:color w:val="002060"/>
          <w:sz w:val="20"/>
          <w:szCs w:val="20"/>
        </w:rPr>
        <w:t>A</w:t>
      </w:r>
      <w:r w:rsidR="006479DB" w:rsidRPr="003D3B0F">
        <w:rPr>
          <w:rFonts w:ascii="Calibri" w:hAnsi="Calibri"/>
          <w:color w:val="002060"/>
          <w:sz w:val="20"/>
          <w:szCs w:val="20"/>
        </w:rPr>
        <w:t xml:space="preserve">pplications should be submitted </w:t>
      </w:r>
      <w:r w:rsidRPr="003D3B0F">
        <w:rPr>
          <w:rFonts w:ascii="Calibri" w:hAnsi="Calibri"/>
          <w:color w:val="002060"/>
          <w:sz w:val="20"/>
          <w:szCs w:val="20"/>
        </w:rPr>
        <w:t>according to</w:t>
      </w:r>
      <w:r w:rsidR="006479DB" w:rsidRPr="003D3B0F">
        <w:rPr>
          <w:rFonts w:ascii="Calibri" w:hAnsi="Calibri"/>
          <w:color w:val="002060"/>
          <w:sz w:val="20"/>
          <w:szCs w:val="20"/>
        </w:rPr>
        <w:t xml:space="preserve"> the procedure detailed below:</w:t>
      </w:r>
    </w:p>
    <w:p w14:paraId="152ECAAF" w14:textId="77777777" w:rsidR="0059360F" w:rsidRPr="00A00FE3" w:rsidRDefault="00000000" w:rsidP="00A00FE3">
      <w:pPr>
        <w:pStyle w:val="ListBullet"/>
        <w:numPr>
          <w:ilvl w:val="0"/>
          <w:numId w:val="0"/>
        </w:numPr>
        <w:spacing w:line="264" w:lineRule="auto"/>
        <w:jc w:val="both"/>
        <w:rPr>
          <w:rFonts w:ascii="Calibri" w:hAnsi="Calibri"/>
          <w:color w:val="002060"/>
          <w:sz w:val="10"/>
          <w:szCs w:val="10"/>
        </w:rPr>
      </w:pPr>
    </w:p>
    <w:p w14:paraId="21705C53" w14:textId="77777777" w:rsidR="00215A02" w:rsidRPr="003D3B0F" w:rsidRDefault="00215A02" w:rsidP="00A00FE3">
      <w:pPr>
        <w:pStyle w:val="Heading4"/>
        <w:spacing w:before="0" w:line="264" w:lineRule="auto"/>
        <w:jc w:val="both"/>
        <w:rPr>
          <w:rStyle w:val="Strong"/>
          <w:rFonts w:ascii="Calibri" w:hAnsi="Calibri"/>
          <w:bCs w:val="0"/>
          <w:color w:val="002060"/>
          <w:sz w:val="20"/>
          <w:szCs w:val="20"/>
        </w:rPr>
      </w:pPr>
      <w:r w:rsidRPr="003D3B0F">
        <w:rPr>
          <w:rStyle w:val="Strong"/>
          <w:rFonts w:ascii="Calibri" w:hAnsi="Calibri"/>
          <w:bCs w:val="0"/>
          <w:color w:val="002060"/>
          <w:sz w:val="20"/>
          <w:szCs w:val="20"/>
        </w:rPr>
        <w:t>Step 1 – Formal agreement and e-mail registration by the applicant</w:t>
      </w:r>
    </w:p>
    <w:p w14:paraId="2A5B81E4" w14:textId="1B442B91" w:rsidR="00215A02" w:rsidRDefault="00215A02" w:rsidP="00A00FE3">
      <w:pPr>
        <w:pStyle w:val="ListParagraph"/>
        <w:numPr>
          <w:ilvl w:val="0"/>
          <w:numId w:val="34"/>
        </w:numPr>
        <w:spacing w:line="264" w:lineRule="auto"/>
        <w:jc w:val="both"/>
        <w:rPr>
          <w:rFonts w:ascii="Calibri" w:hAnsi="Calibri"/>
          <w:color w:val="002060"/>
          <w:sz w:val="20"/>
          <w:szCs w:val="20"/>
        </w:rPr>
      </w:pPr>
      <w:r w:rsidRPr="003D3B0F">
        <w:rPr>
          <w:rFonts w:ascii="Calibri" w:hAnsi="Calibri"/>
          <w:color w:val="002060"/>
          <w:sz w:val="20"/>
          <w:szCs w:val="20"/>
        </w:rPr>
        <w:t>Obtain the written agreement of the host institution, before applying.</w:t>
      </w:r>
    </w:p>
    <w:p w14:paraId="4E15EE93" w14:textId="77777777" w:rsidR="003D3B0F" w:rsidRDefault="003D3B0F" w:rsidP="003D3B0F">
      <w:pPr>
        <w:spacing w:line="276" w:lineRule="auto"/>
        <w:jc w:val="both"/>
        <w:rPr>
          <w:rFonts w:ascii="Calibri" w:hAnsi="Calibri"/>
          <w:color w:val="002060"/>
          <w:sz w:val="20"/>
          <w:szCs w:val="20"/>
        </w:rPr>
      </w:pPr>
    </w:p>
    <w:p w14:paraId="70CBAB68" w14:textId="77777777" w:rsidR="00A00FE3" w:rsidRDefault="00A00FE3" w:rsidP="003D3B0F">
      <w:pPr>
        <w:spacing w:line="276" w:lineRule="auto"/>
        <w:jc w:val="both"/>
        <w:rPr>
          <w:rFonts w:ascii="Calibri" w:hAnsi="Calibri"/>
          <w:color w:val="002060"/>
          <w:sz w:val="20"/>
          <w:szCs w:val="20"/>
        </w:rPr>
      </w:pPr>
    </w:p>
    <w:p w14:paraId="2959120A" w14:textId="77777777" w:rsidR="003D3B0F" w:rsidRDefault="003D3B0F" w:rsidP="003D3B0F">
      <w:pPr>
        <w:spacing w:line="276" w:lineRule="auto"/>
        <w:jc w:val="both"/>
        <w:rPr>
          <w:rFonts w:ascii="Calibri" w:hAnsi="Calibri"/>
          <w:color w:val="002060"/>
          <w:sz w:val="20"/>
          <w:szCs w:val="20"/>
        </w:rPr>
      </w:pPr>
    </w:p>
    <w:p w14:paraId="2DA4851D" w14:textId="77777777" w:rsidR="00A00FE3" w:rsidRPr="003D3B0F" w:rsidRDefault="00A00FE3" w:rsidP="003D3B0F">
      <w:pPr>
        <w:spacing w:line="276" w:lineRule="auto"/>
        <w:jc w:val="both"/>
        <w:rPr>
          <w:rFonts w:ascii="Calibri" w:hAnsi="Calibri"/>
          <w:color w:val="002060"/>
          <w:sz w:val="20"/>
          <w:szCs w:val="20"/>
        </w:rPr>
      </w:pPr>
    </w:p>
    <w:p w14:paraId="659FDC66" w14:textId="5F5A25BB" w:rsidR="0059360F" w:rsidRPr="003D3B0F" w:rsidRDefault="006479DB" w:rsidP="00A00FE3">
      <w:pPr>
        <w:pStyle w:val="NormalWeb"/>
        <w:numPr>
          <w:ilvl w:val="0"/>
          <w:numId w:val="34"/>
        </w:numPr>
        <w:spacing w:before="0" w:beforeAutospacing="0" w:after="0" w:afterAutospacing="0" w:line="264" w:lineRule="auto"/>
        <w:jc w:val="both"/>
        <w:rPr>
          <w:rFonts w:ascii="Calibri" w:hAnsi="Calibri"/>
          <w:color w:val="002060"/>
          <w:sz w:val="20"/>
          <w:szCs w:val="20"/>
          <w:lang w:val="en-US"/>
        </w:rPr>
      </w:pPr>
      <w:r w:rsidRPr="003D3B0F">
        <w:rPr>
          <w:rFonts w:ascii="Calibri" w:hAnsi="Calibri"/>
          <w:color w:val="002060"/>
          <w:sz w:val="20"/>
          <w:szCs w:val="20"/>
          <w:lang w:val="en-US"/>
        </w:rPr>
        <w:t xml:space="preserve">The Applicant must submit by e-mail the supporting documents include a </w:t>
      </w:r>
      <w:r w:rsidR="009C3EAC" w:rsidRPr="003D3B0F">
        <w:rPr>
          <w:rFonts w:ascii="Calibri" w:hAnsi="Calibri"/>
          <w:iCs/>
          <w:color w:val="002060"/>
          <w:sz w:val="20"/>
          <w:szCs w:val="20"/>
          <w:lang w:val="en-US"/>
        </w:rPr>
        <w:t>mobility grant for lab exchange</w:t>
      </w:r>
      <w:r w:rsidRPr="003D3B0F">
        <w:rPr>
          <w:rFonts w:ascii="Calibri" w:hAnsi="Calibri"/>
          <w:color w:val="002060"/>
          <w:sz w:val="20"/>
          <w:szCs w:val="20"/>
          <w:lang w:val="en-US"/>
        </w:rPr>
        <w:t xml:space="preserve"> proposal (described below), </w:t>
      </w:r>
      <w:r w:rsidR="00215A02" w:rsidRPr="003D3B0F">
        <w:rPr>
          <w:rFonts w:ascii="Calibri" w:hAnsi="Calibri"/>
          <w:color w:val="002060"/>
          <w:sz w:val="20"/>
          <w:szCs w:val="20"/>
          <w:lang w:val="en-US"/>
        </w:rPr>
        <w:t xml:space="preserve">short </w:t>
      </w:r>
      <w:r w:rsidRPr="003D3B0F">
        <w:rPr>
          <w:rFonts w:ascii="Calibri" w:hAnsi="Calibri"/>
          <w:color w:val="002060"/>
          <w:sz w:val="20"/>
          <w:szCs w:val="20"/>
          <w:lang w:val="en-US"/>
        </w:rPr>
        <w:t>CV, motivation letter</w:t>
      </w:r>
      <w:r w:rsidR="008C2F28" w:rsidRPr="003D3B0F">
        <w:rPr>
          <w:rFonts w:ascii="Calibri" w:hAnsi="Calibri"/>
          <w:color w:val="002060"/>
          <w:sz w:val="20"/>
          <w:szCs w:val="20"/>
          <w:lang w:val="en-US"/>
        </w:rPr>
        <w:t xml:space="preserve"> and</w:t>
      </w:r>
      <w:r w:rsidRPr="003D3B0F">
        <w:rPr>
          <w:rFonts w:ascii="Calibri" w:hAnsi="Calibri"/>
          <w:color w:val="002060"/>
          <w:sz w:val="20"/>
          <w:szCs w:val="20"/>
          <w:lang w:val="en-US"/>
        </w:rPr>
        <w:t xml:space="preserve"> letter of support from host institute) to the </w:t>
      </w:r>
      <w:r w:rsidR="009C3EAC" w:rsidRPr="003D3B0F">
        <w:rPr>
          <w:rFonts w:ascii="Calibri" w:hAnsi="Calibri"/>
          <w:iCs/>
          <w:color w:val="002060"/>
          <w:sz w:val="20"/>
          <w:szCs w:val="20"/>
          <w:lang w:val="en-US"/>
        </w:rPr>
        <w:t>mobility grant for lab exchange</w:t>
      </w:r>
      <w:r w:rsidRPr="003D3B0F">
        <w:rPr>
          <w:rFonts w:ascii="Calibri" w:hAnsi="Calibri"/>
          <w:color w:val="002060"/>
          <w:sz w:val="20"/>
          <w:szCs w:val="20"/>
          <w:lang w:val="en-US"/>
        </w:rPr>
        <w:t xml:space="preserve"> coordinator: </w:t>
      </w:r>
    </w:p>
    <w:p w14:paraId="2105605F" w14:textId="67EAB936" w:rsidR="00C844D4" w:rsidRPr="003D3B0F" w:rsidRDefault="006479DB" w:rsidP="00A00FE3">
      <w:pPr>
        <w:numPr>
          <w:ilvl w:val="0"/>
          <w:numId w:val="22"/>
        </w:numPr>
        <w:spacing w:line="264" w:lineRule="auto"/>
        <w:jc w:val="both"/>
        <w:rPr>
          <w:rFonts w:ascii="Calibri" w:hAnsi="Calibri"/>
          <w:color w:val="002060"/>
          <w:sz w:val="20"/>
          <w:szCs w:val="20"/>
        </w:rPr>
      </w:pPr>
      <w:r w:rsidRPr="003D3B0F">
        <w:rPr>
          <w:rFonts w:ascii="Calibri" w:hAnsi="Calibri"/>
          <w:color w:val="002060"/>
          <w:sz w:val="20"/>
          <w:szCs w:val="20"/>
        </w:rPr>
        <w:t xml:space="preserve">Detailed work plan / project description </w:t>
      </w:r>
    </w:p>
    <w:p w14:paraId="664ED515" w14:textId="064A4FB4" w:rsidR="00C844D4" w:rsidRPr="003D3B0F" w:rsidRDefault="008C2F28" w:rsidP="00A00FE3">
      <w:pPr>
        <w:numPr>
          <w:ilvl w:val="0"/>
          <w:numId w:val="22"/>
        </w:numPr>
        <w:spacing w:line="264" w:lineRule="auto"/>
        <w:jc w:val="both"/>
        <w:rPr>
          <w:rFonts w:ascii="Calibri" w:hAnsi="Calibri"/>
          <w:color w:val="002060"/>
          <w:sz w:val="20"/>
          <w:szCs w:val="20"/>
        </w:rPr>
      </w:pPr>
      <w:r w:rsidRPr="003D3B0F">
        <w:rPr>
          <w:rFonts w:ascii="Calibri" w:hAnsi="Calibri"/>
          <w:color w:val="002060"/>
          <w:sz w:val="20"/>
          <w:szCs w:val="20"/>
        </w:rPr>
        <w:t xml:space="preserve">Short </w:t>
      </w:r>
      <w:r w:rsidR="006479DB" w:rsidRPr="003D3B0F">
        <w:rPr>
          <w:rFonts w:ascii="Calibri" w:hAnsi="Calibri"/>
          <w:color w:val="002060"/>
          <w:sz w:val="20"/>
          <w:szCs w:val="20"/>
        </w:rPr>
        <w:t>Curriculum Vitae</w:t>
      </w:r>
    </w:p>
    <w:p w14:paraId="795165C9" w14:textId="77777777" w:rsidR="00C844D4" w:rsidRPr="003D3B0F" w:rsidRDefault="006479DB" w:rsidP="00A00FE3">
      <w:pPr>
        <w:numPr>
          <w:ilvl w:val="0"/>
          <w:numId w:val="22"/>
        </w:numPr>
        <w:spacing w:line="264" w:lineRule="auto"/>
        <w:jc w:val="both"/>
        <w:rPr>
          <w:rFonts w:ascii="Calibri" w:hAnsi="Calibri"/>
          <w:color w:val="002060"/>
          <w:sz w:val="20"/>
          <w:szCs w:val="20"/>
        </w:rPr>
      </w:pPr>
      <w:r w:rsidRPr="003D3B0F">
        <w:rPr>
          <w:rFonts w:ascii="Calibri" w:hAnsi="Calibri"/>
          <w:color w:val="002060"/>
          <w:sz w:val="20"/>
          <w:szCs w:val="20"/>
        </w:rPr>
        <w:t>Motivation letter</w:t>
      </w:r>
    </w:p>
    <w:p w14:paraId="782157B1" w14:textId="7E393541" w:rsidR="00C844D4" w:rsidRPr="003D3B0F" w:rsidRDefault="006479DB" w:rsidP="00A00FE3">
      <w:pPr>
        <w:numPr>
          <w:ilvl w:val="0"/>
          <w:numId w:val="22"/>
        </w:numPr>
        <w:spacing w:line="264" w:lineRule="auto"/>
        <w:jc w:val="both"/>
        <w:rPr>
          <w:rFonts w:ascii="Calibri" w:hAnsi="Calibri"/>
          <w:color w:val="002060"/>
          <w:sz w:val="20"/>
          <w:szCs w:val="20"/>
        </w:rPr>
      </w:pPr>
      <w:r w:rsidRPr="003D3B0F">
        <w:rPr>
          <w:rFonts w:ascii="Calibri" w:hAnsi="Calibri"/>
          <w:color w:val="002060"/>
          <w:sz w:val="20"/>
          <w:szCs w:val="20"/>
        </w:rPr>
        <w:t xml:space="preserve">Letter of support from the HOST institute </w:t>
      </w:r>
    </w:p>
    <w:p w14:paraId="44B8C9E2" w14:textId="77777777" w:rsidR="00A869F9" w:rsidRPr="003D3B0F" w:rsidRDefault="00A869F9" w:rsidP="00A00FE3">
      <w:pPr>
        <w:spacing w:line="264" w:lineRule="auto"/>
        <w:jc w:val="both"/>
        <w:rPr>
          <w:rStyle w:val="Strong"/>
          <w:rFonts w:ascii="Calibri" w:hAnsi="Calibri"/>
          <w:bCs w:val="0"/>
          <w:iCs/>
          <w:color w:val="002060"/>
          <w:sz w:val="10"/>
          <w:szCs w:val="10"/>
        </w:rPr>
      </w:pPr>
    </w:p>
    <w:p w14:paraId="322E2BB2" w14:textId="484EFC92" w:rsidR="00C844D4" w:rsidRPr="003D3B0F" w:rsidRDefault="006479DB" w:rsidP="00A00FE3">
      <w:pPr>
        <w:pStyle w:val="Heading4"/>
        <w:spacing w:before="0" w:line="264" w:lineRule="auto"/>
        <w:jc w:val="both"/>
        <w:rPr>
          <w:rFonts w:ascii="Calibri" w:hAnsi="Calibri"/>
          <w:color w:val="002060"/>
          <w:sz w:val="20"/>
          <w:szCs w:val="20"/>
        </w:rPr>
      </w:pPr>
      <w:r w:rsidRPr="003D3B0F">
        <w:rPr>
          <w:rStyle w:val="Strong"/>
          <w:rFonts w:ascii="Calibri" w:hAnsi="Calibri"/>
          <w:bCs w:val="0"/>
          <w:color w:val="002060"/>
          <w:sz w:val="20"/>
          <w:szCs w:val="20"/>
        </w:rPr>
        <w:t xml:space="preserve">Step </w:t>
      </w:r>
      <w:r w:rsidR="008C2F28" w:rsidRPr="003D3B0F">
        <w:rPr>
          <w:rStyle w:val="Strong"/>
          <w:rFonts w:ascii="Calibri" w:hAnsi="Calibri"/>
          <w:bCs w:val="0"/>
          <w:color w:val="002060"/>
          <w:sz w:val="20"/>
          <w:szCs w:val="20"/>
        </w:rPr>
        <w:t>2</w:t>
      </w:r>
      <w:r w:rsidRPr="003D3B0F">
        <w:rPr>
          <w:rStyle w:val="Strong"/>
          <w:rFonts w:ascii="Calibri" w:hAnsi="Calibri"/>
          <w:bCs w:val="0"/>
          <w:color w:val="002060"/>
          <w:sz w:val="20"/>
          <w:szCs w:val="20"/>
        </w:rPr>
        <w:t xml:space="preserve"> – Assessment of the </w:t>
      </w:r>
      <w:r w:rsidR="009C3EAC" w:rsidRPr="003D3B0F">
        <w:rPr>
          <w:rFonts w:ascii="Calibri" w:hAnsi="Calibri"/>
          <w:b/>
          <w:color w:val="002060"/>
          <w:sz w:val="20"/>
          <w:szCs w:val="20"/>
        </w:rPr>
        <w:t>mobility grant for lab exchange</w:t>
      </w:r>
    </w:p>
    <w:p w14:paraId="2B5EFE2D" w14:textId="5FF4E572" w:rsidR="0059360F" w:rsidRPr="003D3B0F" w:rsidRDefault="006479DB" w:rsidP="00A00FE3">
      <w:pPr>
        <w:spacing w:line="264" w:lineRule="auto"/>
        <w:jc w:val="both"/>
        <w:rPr>
          <w:rFonts w:ascii="Calibri" w:hAnsi="Calibri"/>
          <w:b/>
          <w:i/>
          <w:iCs/>
          <w:color w:val="002060"/>
          <w:sz w:val="20"/>
          <w:szCs w:val="20"/>
        </w:rPr>
      </w:pPr>
      <w:r w:rsidRPr="003D3B0F">
        <w:rPr>
          <w:rFonts w:ascii="Calibri" w:hAnsi="Calibri"/>
          <w:color w:val="002060"/>
          <w:sz w:val="20"/>
          <w:szCs w:val="20"/>
        </w:rPr>
        <w:t xml:space="preserve">Upon each </w:t>
      </w:r>
      <w:r w:rsidR="009C3EAC" w:rsidRPr="003D3B0F">
        <w:rPr>
          <w:rFonts w:ascii="Calibri" w:hAnsi="Calibri"/>
          <w:iCs/>
          <w:color w:val="002060"/>
          <w:sz w:val="20"/>
          <w:szCs w:val="20"/>
        </w:rPr>
        <w:t>mobility grant for lab exchange</w:t>
      </w:r>
      <w:r w:rsidRPr="003D3B0F">
        <w:rPr>
          <w:rFonts w:ascii="Calibri" w:hAnsi="Calibri"/>
          <w:color w:val="002060"/>
          <w:sz w:val="20"/>
          <w:szCs w:val="20"/>
        </w:rPr>
        <w:t xml:space="preserve"> Call Closing date, the Evaluation Committee will perform the scientific and budgetary assessment of the applications considering the </w:t>
      </w:r>
      <w:proofErr w:type="spellStart"/>
      <w:r w:rsidR="00FB7E01" w:rsidRPr="003D3B0F">
        <w:rPr>
          <w:rFonts w:ascii="Calibri" w:hAnsi="Calibri"/>
          <w:color w:val="002060"/>
          <w:sz w:val="20"/>
          <w:szCs w:val="20"/>
        </w:rPr>
        <w:t>COMULISglobe</w:t>
      </w:r>
      <w:proofErr w:type="spellEnd"/>
      <w:r w:rsidRPr="003D3B0F">
        <w:rPr>
          <w:rFonts w:ascii="Calibri" w:hAnsi="Calibri"/>
          <w:color w:val="002060"/>
          <w:sz w:val="20"/>
          <w:szCs w:val="20"/>
        </w:rPr>
        <w:t xml:space="preserve"> objectives and the previously defined evaluation criteria. The committee will also define an acceptable funding level for the approved applications. </w:t>
      </w:r>
      <w:r w:rsidRPr="003D3B0F">
        <w:rPr>
          <w:rFonts w:ascii="Calibri" w:hAnsi="Calibri"/>
          <w:b/>
          <w:i/>
          <w:iCs/>
          <w:color w:val="002060"/>
          <w:sz w:val="20"/>
          <w:szCs w:val="20"/>
        </w:rPr>
        <w:t xml:space="preserve">The amount of the awarded Grant can never be higher than what the applicant requested. </w:t>
      </w:r>
    </w:p>
    <w:p w14:paraId="09A45736" w14:textId="77777777" w:rsidR="0059360F" w:rsidRPr="003D3B0F" w:rsidRDefault="00000000" w:rsidP="00A00FE3">
      <w:pPr>
        <w:spacing w:line="264" w:lineRule="auto"/>
        <w:rPr>
          <w:rStyle w:val="Strong"/>
          <w:rFonts w:ascii="Times New Roman" w:hAnsi="Times New Roman" w:cs="Times New Roman"/>
          <w:b w:val="0"/>
          <w:bCs w:val="0"/>
          <w:i/>
          <w:iCs/>
          <w:sz w:val="10"/>
          <w:szCs w:val="10"/>
        </w:rPr>
      </w:pPr>
    </w:p>
    <w:p w14:paraId="64733928" w14:textId="5E5C9E44" w:rsidR="00C844D4" w:rsidRPr="003D3B0F" w:rsidRDefault="006479DB" w:rsidP="00A00FE3">
      <w:pPr>
        <w:pStyle w:val="Heading4"/>
        <w:spacing w:before="0" w:line="264" w:lineRule="auto"/>
        <w:jc w:val="both"/>
        <w:rPr>
          <w:rFonts w:ascii="Calibri" w:hAnsi="Calibri"/>
          <w:color w:val="002060"/>
          <w:sz w:val="20"/>
          <w:szCs w:val="20"/>
        </w:rPr>
      </w:pPr>
      <w:r w:rsidRPr="003D3B0F">
        <w:rPr>
          <w:rStyle w:val="Strong"/>
          <w:rFonts w:ascii="Calibri" w:hAnsi="Calibri"/>
          <w:bCs w:val="0"/>
          <w:color w:val="002060"/>
          <w:sz w:val="20"/>
          <w:szCs w:val="20"/>
        </w:rPr>
        <w:t xml:space="preserve">Step </w:t>
      </w:r>
      <w:r w:rsidR="008C2F28" w:rsidRPr="003D3B0F">
        <w:rPr>
          <w:rStyle w:val="Strong"/>
          <w:rFonts w:ascii="Calibri" w:hAnsi="Calibri"/>
          <w:bCs w:val="0"/>
          <w:color w:val="002060"/>
          <w:sz w:val="20"/>
          <w:szCs w:val="20"/>
        </w:rPr>
        <w:t>3</w:t>
      </w:r>
      <w:r w:rsidRPr="003D3B0F">
        <w:rPr>
          <w:rStyle w:val="Strong"/>
          <w:rFonts w:ascii="Calibri" w:hAnsi="Calibri"/>
          <w:bCs w:val="0"/>
          <w:color w:val="002060"/>
          <w:sz w:val="20"/>
          <w:szCs w:val="20"/>
        </w:rPr>
        <w:t xml:space="preserve"> – Approval from the </w:t>
      </w:r>
      <w:r w:rsidR="009C3EAC" w:rsidRPr="003D3B0F">
        <w:rPr>
          <w:rFonts w:ascii="Calibri" w:hAnsi="Calibri"/>
          <w:b/>
          <w:color w:val="002060"/>
          <w:sz w:val="20"/>
          <w:szCs w:val="20"/>
        </w:rPr>
        <w:t>mobility grant for lab exchange</w:t>
      </w:r>
      <w:r w:rsidRPr="003D3B0F">
        <w:rPr>
          <w:rStyle w:val="Strong"/>
          <w:rFonts w:ascii="Calibri" w:hAnsi="Calibri"/>
          <w:bCs w:val="0"/>
          <w:color w:val="002060"/>
          <w:sz w:val="20"/>
          <w:szCs w:val="20"/>
        </w:rPr>
        <w:t xml:space="preserve"> coordinator and Chair of the Action</w:t>
      </w:r>
    </w:p>
    <w:p w14:paraId="07273B7F" w14:textId="2B8DB26C" w:rsidR="00ED6539" w:rsidRPr="003D3B0F" w:rsidRDefault="006479DB" w:rsidP="00A00FE3">
      <w:pPr>
        <w:pStyle w:val="NormalWeb"/>
        <w:spacing w:before="0" w:beforeAutospacing="0" w:after="0" w:afterAutospacing="0" w:line="264" w:lineRule="auto"/>
        <w:jc w:val="both"/>
        <w:rPr>
          <w:rFonts w:ascii="Calibri" w:hAnsi="Calibri"/>
          <w:color w:val="002060"/>
          <w:sz w:val="20"/>
          <w:szCs w:val="20"/>
          <w:lang w:val="en-US"/>
        </w:rPr>
      </w:pPr>
      <w:r w:rsidRPr="003D3B0F">
        <w:rPr>
          <w:rFonts w:ascii="Calibri" w:hAnsi="Calibri"/>
          <w:color w:val="002060"/>
          <w:sz w:val="20"/>
          <w:szCs w:val="20"/>
          <w:lang w:val="en-US"/>
        </w:rPr>
        <w:t xml:space="preserve">The </w:t>
      </w:r>
      <w:r w:rsidR="009C3EAC" w:rsidRPr="003D3B0F">
        <w:rPr>
          <w:rFonts w:ascii="Calibri" w:hAnsi="Calibri"/>
          <w:iCs/>
          <w:color w:val="002060"/>
          <w:sz w:val="20"/>
          <w:szCs w:val="20"/>
          <w:lang w:val="en-US"/>
        </w:rPr>
        <w:t>mobility grant for lab exchange</w:t>
      </w:r>
      <w:r w:rsidRPr="003D3B0F">
        <w:rPr>
          <w:rFonts w:ascii="Calibri" w:hAnsi="Calibri"/>
          <w:color w:val="002060"/>
          <w:sz w:val="20"/>
          <w:szCs w:val="20"/>
          <w:lang w:val="en-US"/>
        </w:rPr>
        <w:t xml:space="preserve"> coordinator and </w:t>
      </w:r>
      <w:r w:rsidR="0069421B" w:rsidRPr="003D3B0F">
        <w:rPr>
          <w:rFonts w:ascii="Calibri" w:hAnsi="Calibri"/>
          <w:color w:val="002060"/>
          <w:sz w:val="20"/>
          <w:szCs w:val="20"/>
          <w:lang w:val="en-US"/>
        </w:rPr>
        <w:t xml:space="preserve">the </w:t>
      </w:r>
      <w:proofErr w:type="spellStart"/>
      <w:r w:rsidR="008C2F28" w:rsidRPr="003D3B0F">
        <w:rPr>
          <w:rFonts w:ascii="Calibri" w:hAnsi="Calibri"/>
          <w:color w:val="002060"/>
          <w:sz w:val="20"/>
          <w:szCs w:val="20"/>
          <w:lang w:val="en-US"/>
        </w:rPr>
        <w:t>COMULISglobe</w:t>
      </w:r>
      <w:proofErr w:type="spellEnd"/>
      <w:r w:rsidR="008C2F28" w:rsidRPr="003D3B0F">
        <w:rPr>
          <w:rFonts w:ascii="Calibri" w:hAnsi="Calibri"/>
          <w:color w:val="002060"/>
          <w:sz w:val="20"/>
          <w:szCs w:val="20"/>
          <w:lang w:val="en-US"/>
        </w:rPr>
        <w:t xml:space="preserve"> Manager </w:t>
      </w:r>
      <w:r w:rsidRPr="003D3B0F">
        <w:rPr>
          <w:rFonts w:ascii="Calibri" w:hAnsi="Calibri"/>
          <w:color w:val="002060"/>
          <w:sz w:val="20"/>
          <w:szCs w:val="20"/>
          <w:lang w:val="en-US"/>
        </w:rPr>
        <w:t xml:space="preserve">informs the </w:t>
      </w:r>
      <w:r w:rsidR="008C2F28" w:rsidRPr="003D3B0F">
        <w:rPr>
          <w:rFonts w:ascii="Calibri" w:hAnsi="Calibri"/>
          <w:color w:val="002060"/>
          <w:sz w:val="20"/>
          <w:szCs w:val="20"/>
          <w:lang w:val="en-US"/>
        </w:rPr>
        <w:t>CZI</w:t>
      </w:r>
      <w:r w:rsidRPr="003D3B0F">
        <w:rPr>
          <w:rFonts w:ascii="Calibri" w:hAnsi="Calibri"/>
          <w:color w:val="002060"/>
          <w:sz w:val="20"/>
          <w:szCs w:val="20"/>
          <w:lang w:val="en-US"/>
        </w:rPr>
        <w:t xml:space="preserve"> Grant Holder that the proposed </w:t>
      </w:r>
      <w:r w:rsidR="009C3EAC" w:rsidRPr="003D3B0F">
        <w:rPr>
          <w:rFonts w:ascii="Calibri" w:hAnsi="Calibri"/>
          <w:iCs/>
          <w:color w:val="002060"/>
          <w:sz w:val="20"/>
          <w:szCs w:val="20"/>
          <w:lang w:val="en-US"/>
        </w:rPr>
        <w:t>mobility grant for lab exchange</w:t>
      </w:r>
      <w:r w:rsidRPr="003D3B0F">
        <w:rPr>
          <w:rFonts w:ascii="Calibri" w:hAnsi="Calibri"/>
          <w:color w:val="002060"/>
          <w:sz w:val="20"/>
          <w:szCs w:val="20"/>
          <w:lang w:val="en-US"/>
        </w:rPr>
        <w:t xml:space="preserve"> has been approved. </w:t>
      </w:r>
    </w:p>
    <w:p w14:paraId="3E9F73C1" w14:textId="77777777" w:rsidR="008C2F28" w:rsidRDefault="008C2F28" w:rsidP="0059360F">
      <w:pPr>
        <w:pStyle w:val="NormalWeb"/>
        <w:spacing w:before="0" w:beforeAutospacing="0" w:after="0" w:afterAutospacing="0" w:line="276" w:lineRule="auto"/>
        <w:jc w:val="both"/>
        <w:rPr>
          <w:rFonts w:ascii="Calibri" w:hAnsi="Calibri"/>
          <w:color w:val="002060"/>
          <w:sz w:val="22"/>
          <w:szCs w:val="22"/>
          <w:lang w:val="en-US"/>
        </w:rPr>
      </w:pPr>
    </w:p>
    <w:p w14:paraId="4741FE41" w14:textId="19FADFF2" w:rsidR="00ED6539" w:rsidRPr="00A8550F" w:rsidRDefault="006479DB" w:rsidP="0059360F">
      <w:pPr>
        <w:pStyle w:val="NormalWeb"/>
        <w:spacing w:before="0" w:beforeAutospacing="0" w:after="0" w:afterAutospacing="0" w:line="276" w:lineRule="auto"/>
        <w:jc w:val="both"/>
        <w:rPr>
          <w:rFonts w:ascii="Calibri" w:hAnsi="Calibri"/>
          <w:i/>
          <w:color w:val="002060"/>
          <w:sz w:val="26"/>
          <w:szCs w:val="26"/>
          <w:u w:val="single"/>
          <w:lang w:val="en-US"/>
        </w:rPr>
      </w:pPr>
      <w:r w:rsidRPr="00B25BDC">
        <w:rPr>
          <w:rFonts w:ascii="Calibri" w:hAnsi="Calibri"/>
          <w:b/>
          <w:bCs/>
          <w:i/>
          <w:color w:val="DF7A00"/>
          <w:sz w:val="26"/>
          <w:szCs w:val="26"/>
          <w:u w:val="single"/>
          <w:lang w:val="en-US"/>
        </w:rPr>
        <w:t xml:space="preserve">Formal Report after the </w:t>
      </w:r>
      <w:r w:rsidR="009C3EAC" w:rsidRPr="009C3EAC">
        <w:rPr>
          <w:rFonts w:ascii="Calibri" w:hAnsi="Calibri"/>
          <w:b/>
          <w:bCs/>
          <w:i/>
          <w:iCs/>
          <w:color w:val="DF7A00"/>
          <w:sz w:val="26"/>
          <w:szCs w:val="26"/>
          <w:u w:val="single"/>
          <w:lang w:val="en-US"/>
        </w:rPr>
        <w:t>mobility grant for lab exchange</w:t>
      </w:r>
      <w:r w:rsidRPr="00B25BDC">
        <w:rPr>
          <w:rFonts w:ascii="Calibri" w:hAnsi="Calibri"/>
          <w:b/>
          <w:bCs/>
          <w:i/>
          <w:color w:val="DF7A00"/>
          <w:sz w:val="26"/>
          <w:szCs w:val="26"/>
          <w:u w:val="single"/>
          <w:lang w:val="en-US"/>
        </w:rPr>
        <w:tab/>
      </w:r>
      <w:r w:rsidRPr="00B25BDC">
        <w:rPr>
          <w:rFonts w:ascii="Calibri" w:hAnsi="Calibri"/>
          <w:b/>
          <w:bCs/>
          <w:i/>
          <w:color w:val="DF7A00"/>
          <w:sz w:val="26"/>
          <w:szCs w:val="26"/>
          <w:u w:val="single"/>
          <w:lang w:val="en-US"/>
        </w:rPr>
        <w:tab/>
      </w:r>
      <w:r w:rsidRPr="00B25BDC">
        <w:rPr>
          <w:rFonts w:ascii="Calibri" w:hAnsi="Calibri"/>
          <w:b/>
          <w:bCs/>
          <w:i/>
          <w:color w:val="DF7A00"/>
          <w:sz w:val="26"/>
          <w:szCs w:val="26"/>
          <w:u w:val="single"/>
          <w:lang w:val="en-US"/>
        </w:rPr>
        <w:tab/>
      </w:r>
      <w:r w:rsidRPr="00B25BDC">
        <w:rPr>
          <w:rFonts w:ascii="Calibri" w:hAnsi="Calibri"/>
          <w:b/>
          <w:bCs/>
          <w:i/>
          <w:color w:val="DF7A00"/>
          <w:sz w:val="26"/>
          <w:szCs w:val="26"/>
          <w:u w:val="single"/>
          <w:lang w:val="en-US"/>
        </w:rPr>
        <w:tab/>
      </w:r>
      <w:r w:rsidRPr="00B25BDC">
        <w:rPr>
          <w:rFonts w:ascii="Calibri" w:hAnsi="Calibri"/>
          <w:b/>
          <w:bCs/>
          <w:i/>
          <w:color w:val="DF7A00"/>
          <w:sz w:val="26"/>
          <w:szCs w:val="26"/>
          <w:u w:val="single"/>
          <w:lang w:val="en-US"/>
        </w:rPr>
        <w:tab/>
      </w:r>
    </w:p>
    <w:p w14:paraId="52D9959B" w14:textId="6BC33217" w:rsidR="006F70CC" w:rsidRPr="003D3B0F" w:rsidRDefault="006479DB" w:rsidP="00A00FE3">
      <w:pPr>
        <w:autoSpaceDE w:val="0"/>
        <w:autoSpaceDN w:val="0"/>
        <w:adjustRightInd w:val="0"/>
        <w:spacing w:line="264" w:lineRule="auto"/>
        <w:jc w:val="both"/>
        <w:rPr>
          <w:rFonts w:ascii="Calibri" w:hAnsi="Calibri" w:cs="Optima"/>
          <w:color w:val="1F3864" w:themeColor="accent1" w:themeShade="80"/>
          <w:sz w:val="20"/>
          <w:szCs w:val="20"/>
          <w:lang w:eastAsia="ja-JP"/>
        </w:rPr>
      </w:pPr>
      <w:r w:rsidRPr="003D3B0F">
        <w:rPr>
          <w:rFonts w:ascii="Calibri" w:hAnsi="Calibri" w:cs="Optima"/>
          <w:color w:val="1F3864" w:themeColor="accent1" w:themeShade="80"/>
          <w:sz w:val="20"/>
          <w:szCs w:val="20"/>
          <w:lang w:eastAsia="ja-JP"/>
        </w:rPr>
        <w:t xml:space="preserve">Successful applicants must submit a scientific report to the Host Institution and to </w:t>
      </w:r>
      <w:r w:rsidR="003D3B0F">
        <w:rPr>
          <w:rFonts w:ascii="Calibri" w:hAnsi="Calibri" w:cs="Optima"/>
          <w:color w:val="1F3864" w:themeColor="accent1" w:themeShade="80"/>
          <w:sz w:val="20"/>
          <w:szCs w:val="20"/>
          <w:lang w:eastAsia="ja-JP"/>
        </w:rPr>
        <w:t>the</w:t>
      </w:r>
      <w:r w:rsidR="009C3EAC" w:rsidRPr="003D3B0F">
        <w:rPr>
          <w:rFonts w:ascii="Calibri" w:hAnsi="Calibri" w:cs="Optima"/>
          <w:iCs/>
          <w:color w:val="1F3864" w:themeColor="accent1" w:themeShade="80"/>
          <w:sz w:val="20"/>
          <w:szCs w:val="20"/>
          <w:lang w:eastAsia="ja-JP"/>
        </w:rPr>
        <w:t xml:space="preserve"> lab exchange</w:t>
      </w:r>
      <w:r w:rsidR="00A869F9" w:rsidRPr="003D3B0F">
        <w:rPr>
          <w:rFonts w:ascii="Calibri" w:hAnsi="Calibri" w:cs="Optima"/>
          <w:color w:val="1F3864" w:themeColor="accent1" w:themeShade="80"/>
          <w:sz w:val="20"/>
          <w:szCs w:val="20"/>
          <w:lang w:eastAsia="ja-JP"/>
        </w:rPr>
        <w:t xml:space="preserve"> </w:t>
      </w:r>
      <w:r w:rsidR="003D3B0F">
        <w:rPr>
          <w:rFonts w:ascii="Calibri" w:hAnsi="Calibri" w:cs="Optima"/>
          <w:color w:val="1F3864" w:themeColor="accent1" w:themeShade="80"/>
          <w:sz w:val="20"/>
          <w:szCs w:val="20"/>
          <w:lang w:eastAsia="ja-JP"/>
        </w:rPr>
        <w:t xml:space="preserve">Grant </w:t>
      </w:r>
      <w:r w:rsidRPr="003D3B0F">
        <w:rPr>
          <w:rFonts w:ascii="Calibri" w:hAnsi="Calibri" w:cs="Optima"/>
          <w:color w:val="1F3864" w:themeColor="accent1" w:themeShade="80"/>
          <w:sz w:val="20"/>
          <w:szCs w:val="20"/>
          <w:lang w:eastAsia="ja-JP"/>
        </w:rPr>
        <w:t xml:space="preserve">Coordinator within 30 days from the end date of the </w:t>
      </w:r>
      <w:r w:rsidR="009C3EAC" w:rsidRPr="003D3B0F">
        <w:rPr>
          <w:rFonts w:ascii="Calibri" w:hAnsi="Calibri" w:cs="Optima"/>
          <w:iCs/>
          <w:color w:val="1F3864" w:themeColor="accent1" w:themeShade="80"/>
          <w:sz w:val="20"/>
          <w:szCs w:val="20"/>
          <w:lang w:eastAsia="ja-JP"/>
        </w:rPr>
        <w:t>mobility grant for lab exchange</w:t>
      </w:r>
      <w:r w:rsidRPr="003D3B0F">
        <w:rPr>
          <w:rFonts w:ascii="Calibri" w:hAnsi="Calibri" w:cs="Optima"/>
          <w:color w:val="1F3864" w:themeColor="accent1" w:themeShade="80"/>
          <w:sz w:val="20"/>
          <w:szCs w:val="20"/>
          <w:lang w:eastAsia="ja-JP"/>
        </w:rPr>
        <w:t>, and they will be responsible for acquiring from a senior researcher affiliated to the Host Institution confirmation of formal acceptance of the scientific report.</w:t>
      </w:r>
    </w:p>
    <w:p w14:paraId="1ED0EF93" w14:textId="77777777" w:rsidR="00FA4AFE" w:rsidRPr="003D3B0F" w:rsidRDefault="00000000" w:rsidP="00A00FE3">
      <w:pPr>
        <w:autoSpaceDE w:val="0"/>
        <w:autoSpaceDN w:val="0"/>
        <w:adjustRightInd w:val="0"/>
        <w:spacing w:line="264" w:lineRule="auto"/>
        <w:jc w:val="both"/>
        <w:rPr>
          <w:rFonts w:ascii="Calibri" w:hAnsi="Calibri" w:cs="Optima"/>
          <w:color w:val="1F3864" w:themeColor="accent1" w:themeShade="80"/>
          <w:sz w:val="10"/>
          <w:szCs w:val="10"/>
          <w:lang w:eastAsia="ja-JP"/>
        </w:rPr>
      </w:pPr>
    </w:p>
    <w:p w14:paraId="2F63E8CD" w14:textId="77777777" w:rsidR="006F70CC" w:rsidRPr="003D3B0F" w:rsidRDefault="006479DB" w:rsidP="00A00FE3">
      <w:pPr>
        <w:spacing w:line="264" w:lineRule="auto"/>
        <w:jc w:val="both"/>
        <w:rPr>
          <w:rFonts w:ascii="Calibri" w:hAnsi="Calibri"/>
          <w:bCs/>
          <w:color w:val="1F3864" w:themeColor="accent1" w:themeShade="80"/>
          <w:sz w:val="20"/>
          <w:szCs w:val="20"/>
          <w:lang w:val="en-GB"/>
        </w:rPr>
      </w:pPr>
      <w:r w:rsidRPr="003D3B0F">
        <w:rPr>
          <w:rFonts w:ascii="Calibri" w:hAnsi="Calibri"/>
          <w:bCs/>
          <w:color w:val="1F3864" w:themeColor="accent1" w:themeShade="80"/>
          <w:sz w:val="20"/>
          <w:szCs w:val="20"/>
          <w:lang w:val="en-GB"/>
        </w:rPr>
        <w:t>The report should describe:</w:t>
      </w:r>
    </w:p>
    <w:p w14:paraId="26E6DA51" w14:textId="77777777" w:rsidR="006F70CC" w:rsidRPr="003D3B0F" w:rsidRDefault="006479DB" w:rsidP="00A00FE3">
      <w:pPr>
        <w:pStyle w:val="ListParagraph"/>
        <w:numPr>
          <w:ilvl w:val="0"/>
          <w:numId w:val="27"/>
        </w:numPr>
        <w:spacing w:line="264" w:lineRule="auto"/>
        <w:rPr>
          <w:rFonts w:ascii="Calibri" w:hAnsi="Calibri"/>
          <w:bCs/>
          <w:color w:val="1F3864" w:themeColor="accent1" w:themeShade="80"/>
          <w:sz w:val="20"/>
          <w:szCs w:val="20"/>
          <w:lang w:val="en-GB"/>
        </w:rPr>
      </w:pPr>
      <w:r w:rsidRPr="003D3B0F">
        <w:rPr>
          <w:rFonts w:ascii="Calibri" w:hAnsi="Calibri"/>
          <w:bCs/>
          <w:color w:val="1F3864" w:themeColor="accent1" w:themeShade="80"/>
          <w:sz w:val="20"/>
          <w:szCs w:val="20"/>
          <w:lang w:val="en-GB"/>
        </w:rPr>
        <w:t>Purpose of the visit (Statement of the project aim(s) and objectives)</w:t>
      </w:r>
    </w:p>
    <w:p w14:paraId="01520F20" w14:textId="77777777" w:rsidR="006F70CC" w:rsidRPr="003D3B0F" w:rsidRDefault="006479DB" w:rsidP="00A00FE3">
      <w:pPr>
        <w:pStyle w:val="ListParagraph"/>
        <w:numPr>
          <w:ilvl w:val="0"/>
          <w:numId w:val="27"/>
        </w:numPr>
        <w:spacing w:line="264" w:lineRule="auto"/>
        <w:rPr>
          <w:rFonts w:ascii="Calibri" w:hAnsi="Calibri"/>
          <w:bCs/>
          <w:color w:val="1F3864" w:themeColor="accent1" w:themeShade="80"/>
          <w:sz w:val="20"/>
          <w:szCs w:val="20"/>
          <w:lang w:val="en-GB"/>
        </w:rPr>
      </w:pPr>
      <w:r w:rsidRPr="003D3B0F">
        <w:rPr>
          <w:rFonts w:ascii="Calibri" w:hAnsi="Calibri"/>
          <w:bCs/>
          <w:color w:val="1F3864" w:themeColor="accent1" w:themeShade="80"/>
          <w:sz w:val="20"/>
          <w:szCs w:val="20"/>
          <w:lang w:val="en-GB"/>
        </w:rPr>
        <w:t>Description of the work carried out (Describe the work that was undertaken)</w:t>
      </w:r>
    </w:p>
    <w:p w14:paraId="441AECDB" w14:textId="77777777" w:rsidR="006F70CC" w:rsidRPr="003D3B0F" w:rsidRDefault="006479DB" w:rsidP="00A00FE3">
      <w:pPr>
        <w:pStyle w:val="ListParagraph"/>
        <w:numPr>
          <w:ilvl w:val="0"/>
          <w:numId w:val="27"/>
        </w:numPr>
        <w:spacing w:line="264" w:lineRule="auto"/>
        <w:rPr>
          <w:rFonts w:ascii="Calibri" w:hAnsi="Calibri"/>
          <w:bCs/>
          <w:color w:val="1F3864" w:themeColor="accent1" w:themeShade="80"/>
          <w:sz w:val="20"/>
          <w:szCs w:val="20"/>
          <w:lang w:val="en-GB"/>
        </w:rPr>
      </w:pPr>
      <w:r w:rsidRPr="003D3B0F">
        <w:rPr>
          <w:rFonts w:ascii="Calibri" w:hAnsi="Calibri"/>
          <w:bCs/>
          <w:color w:val="1F3864" w:themeColor="accent1" w:themeShade="80"/>
          <w:sz w:val="20"/>
          <w:szCs w:val="20"/>
          <w:lang w:val="en-GB"/>
        </w:rPr>
        <w:t>Description of the main results obtained (Describe the main outcomes of the work)</w:t>
      </w:r>
    </w:p>
    <w:p w14:paraId="57FD6A2C" w14:textId="77777777" w:rsidR="006F70CC" w:rsidRPr="003D3B0F" w:rsidRDefault="006479DB" w:rsidP="00A00FE3">
      <w:pPr>
        <w:pStyle w:val="ListParagraph"/>
        <w:numPr>
          <w:ilvl w:val="0"/>
          <w:numId w:val="27"/>
        </w:numPr>
        <w:spacing w:line="264" w:lineRule="auto"/>
        <w:rPr>
          <w:rFonts w:ascii="Calibri" w:hAnsi="Calibri"/>
          <w:bCs/>
          <w:color w:val="1F3864" w:themeColor="accent1" w:themeShade="80"/>
          <w:sz w:val="20"/>
          <w:szCs w:val="20"/>
          <w:lang w:val="en-GB"/>
        </w:rPr>
      </w:pPr>
      <w:r w:rsidRPr="003D3B0F">
        <w:rPr>
          <w:rFonts w:ascii="Calibri" w:hAnsi="Calibri"/>
          <w:bCs/>
          <w:color w:val="1F3864" w:themeColor="accent1" w:themeShade="80"/>
          <w:sz w:val="20"/>
          <w:szCs w:val="20"/>
          <w:lang w:val="en-GB"/>
        </w:rPr>
        <w:t>Future collaboration with host institution (Describe any likely follow-on work with the host institution arising from the visit- if applicable)</w:t>
      </w:r>
    </w:p>
    <w:p w14:paraId="2FDEEC68" w14:textId="3359ED9E" w:rsidR="006F70CC" w:rsidRPr="003D3B0F" w:rsidRDefault="006479DB" w:rsidP="00A00FE3">
      <w:pPr>
        <w:pStyle w:val="ListParagraph"/>
        <w:numPr>
          <w:ilvl w:val="0"/>
          <w:numId w:val="27"/>
        </w:numPr>
        <w:spacing w:line="264" w:lineRule="auto"/>
        <w:rPr>
          <w:rFonts w:ascii="Calibri" w:hAnsi="Calibri"/>
          <w:bCs/>
          <w:color w:val="1F3864" w:themeColor="accent1" w:themeShade="80"/>
          <w:sz w:val="20"/>
          <w:szCs w:val="20"/>
          <w:lang w:val="en-GB"/>
        </w:rPr>
      </w:pPr>
      <w:r w:rsidRPr="003D3B0F">
        <w:rPr>
          <w:rFonts w:ascii="Calibri" w:hAnsi="Calibri"/>
          <w:bCs/>
          <w:color w:val="1F3864" w:themeColor="accent1" w:themeShade="80"/>
          <w:sz w:val="20"/>
          <w:szCs w:val="20"/>
          <w:lang w:val="en-GB"/>
        </w:rPr>
        <w:t xml:space="preserve">Projected publications/articles resulting or to result from the </w:t>
      </w:r>
      <w:r w:rsidR="009C3EAC" w:rsidRPr="003D3B0F">
        <w:rPr>
          <w:rFonts w:ascii="Calibri" w:hAnsi="Calibri"/>
          <w:bCs/>
          <w:iCs/>
          <w:color w:val="1F3864" w:themeColor="accent1" w:themeShade="80"/>
          <w:sz w:val="20"/>
          <w:szCs w:val="20"/>
        </w:rPr>
        <w:t>mobility grant for lab exchange</w:t>
      </w:r>
      <w:r w:rsidRPr="003D3B0F">
        <w:rPr>
          <w:rFonts w:ascii="Calibri" w:hAnsi="Calibri"/>
          <w:bCs/>
          <w:color w:val="1F3864" w:themeColor="accent1" w:themeShade="80"/>
          <w:sz w:val="20"/>
          <w:szCs w:val="20"/>
          <w:lang w:val="en-GB"/>
        </w:rPr>
        <w:t xml:space="preserve"> (Mention any publications that may arise from the visit - if applicable)</w:t>
      </w:r>
    </w:p>
    <w:p w14:paraId="16202421" w14:textId="42137170" w:rsidR="006F70CC" w:rsidRPr="003D3B0F" w:rsidRDefault="006479DB" w:rsidP="00A00FE3">
      <w:pPr>
        <w:pStyle w:val="ListParagraph"/>
        <w:numPr>
          <w:ilvl w:val="0"/>
          <w:numId w:val="27"/>
        </w:numPr>
        <w:spacing w:line="264" w:lineRule="auto"/>
        <w:rPr>
          <w:rFonts w:ascii="Calibri" w:hAnsi="Calibri"/>
          <w:bCs/>
          <w:color w:val="1F3864" w:themeColor="accent1" w:themeShade="80"/>
          <w:sz w:val="20"/>
          <w:szCs w:val="20"/>
          <w:lang w:val="en-GB"/>
        </w:rPr>
      </w:pPr>
      <w:r w:rsidRPr="003D3B0F">
        <w:rPr>
          <w:rFonts w:ascii="Calibri" w:hAnsi="Calibri"/>
          <w:bCs/>
          <w:color w:val="1F3864" w:themeColor="accent1" w:themeShade="80"/>
          <w:sz w:val="20"/>
          <w:szCs w:val="20"/>
          <w:lang w:val="en-GB"/>
        </w:rPr>
        <w:t xml:space="preserve">Confirmation by the host of the successful execution of the mission (Provide a brief affirmation by the Host researcher -with their signature- that the </w:t>
      </w:r>
      <w:r w:rsidR="009C3EAC" w:rsidRPr="003D3B0F">
        <w:rPr>
          <w:rFonts w:ascii="Calibri" w:hAnsi="Calibri"/>
          <w:bCs/>
          <w:iCs/>
          <w:color w:val="1F3864" w:themeColor="accent1" w:themeShade="80"/>
          <w:sz w:val="20"/>
          <w:szCs w:val="20"/>
        </w:rPr>
        <w:t>mobility grant for lab exchange</w:t>
      </w:r>
      <w:r w:rsidRPr="003D3B0F">
        <w:rPr>
          <w:rFonts w:ascii="Calibri" w:hAnsi="Calibri"/>
          <w:bCs/>
          <w:color w:val="1F3864" w:themeColor="accent1" w:themeShade="80"/>
          <w:sz w:val="20"/>
          <w:szCs w:val="20"/>
          <w:lang w:val="en-GB"/>
        </w:rPr>
        <w:t xml:space="preserve"> was carried out successfully. It can be included in the report or as a separate accompanying document)</w:t>
      </w:r>
    </w:p>
    <w:p w14:paraId="2E7FD05A" w14:textId="77777777" w:rsidR="003D3B0F" w:rsidRPr="003D3B0F" w:rsidRDefault="003D3B0F" w:rsidP="00A00FE3">
      <w:pPr>
        <w:pStyle w:val="ListParagraph"/>
        <w:spacing w:line="264" w:lineRule="auto"/>
        <w:rPr>
          <w:rFonts w:ascii="Calibri" w:hAnsi="Calibri"/>
          <w:bCs/>
          <w:color w:val="1F3864" w:themeColor="accent1" w:themeShade="80"/>
          <w:sz w:val="10"/>
          <w:szCs w:val="10"/>
          <w:lang w:val="en-GB"/>
        </w:rPr>
      </w:pPr>
    </w:p>
    <w:p w14:paraId="24C8A037" w14:textId="3A658747" w:rsidR="00A869F9" w:rsidRPr="003D3B0F" w:rsidRDefault="00F35905" w:rsidP="00A00FE3">
      <w:pPr>
        <w:spacing w:line="264" w:lineRule="auto"/>
        <w:jc w:val="both"/>
        <w:rPr>
          <w:rFonts w:ascii="Calibri" w:hAnsi="Calibri"/>
          <w:b/>
          <w:bCs/>
          <w:i/>
          <w:color w:val="1F3864" w:themeColor="accent1" w:themeShade="80"/>
          <w:sz w:val="20"/>
          <w:szCs w:val="20"/>
          <w:lang w:val="en-GB"/>
        </w:rPr>
      </w:pPr>
      <w:r w:rsidRPr="003D3B0F">
        <w:rPr>
          <w:rFonts w:ascii="Calibri" w:hAnsi="Calibri"/>
          <w:b/>
          <w:bCs/>
          <w:i/>
          <w:color w:val="1F3864" w:themeColor="accent1" w:themeShade="80"/>
          <w:sz w:val="20"/>
          <w:szCs w:val="20"/>
          <w:lang w:val="en-GB"/>
        </w:rPr>
        <w:t xml:space="preserve">NOTE: </w:t>
      </w:r>
      <w:r w:rsidR="006479DB" w:rsidRPr="003D3B0F">
        <w:rPr>
          <w:rFonts w:ascii="Calibri" w:hAnsi="Calibri"/>
          <w:b/>
          <w:bCs/>
          <w:i/>
          <w:color w:val="1F3864" w:themeColor="accent1" w:themeShade="80"/>
          <w:sz w:val="20"/>
          <w:szCs w:val="20"/>
          <w:lang w:val="en-GB"/>
        </w:rPr>
        <w:t xml:space="preserve">Publications resulting from </w:t>
      </w:r>
      <w:r w:rsidR="009C3EAC" w:rsidRPr="003D3B0F">
        <w:rPr>
          <w:rFonts w:ascii="Calibri" w:hAnsi="Calibri"/>
          <w:b/>
          <w:bCs/>
          <w:i/>
          <w:iCs/>
          <w:color w:val="1F3864" w:themeColor="accent1" w:themeShade="80"/>
          <w:sz w:val="20"/>
          <w:szCs w:val="20"/>
        </w:rPr>
        <w:t>mobility grant for lab exchange</w:t>
      </w:r>
      <w:r w:rsidR="006479DB" w:rsidRPr="003D3B0F">
        <w:rPr>
          <w:rFonts w:ascii="Calibri" w:hAnsi="Calibri"/>
          <w:b/>
          <w:bCs/>
          <w:i/>
          <w:color w:val="1F3864" w:themeColor="accent1" w:themeShade="80"/>
          <w:sz w:val="20"/>
          <w:szCs w:val="20"/>
          <w:lang w:val="en-GB"/>
        </w:rPr>
        <w:t xml:space="preserve"> activities should acknowledge </w:t>
      </w:r>
      <w:proofErr w:type="spellStart"/>
      <w:r w:rsidR="00A869F9" w:rsidRPr="003D3B0F">
        <w:rPr>
          <w:rFonts w:ascii="Calibri" w:hAnsi="Calibri" w:cs="Optima"/>
          <w:b/>
          <w:i/>
          <w:color w:val="1F3864" w:themeColor="accent1" w:themeShade="80"/>
          <w:sz w:val="20"/>
          <w:szCs w:val="20"/>
          <w:lang w:eastAsia="ja-JP"/>
        </w:rPr>
        <w:t>COMULISglobe</w:t>
      </w:r>
      <w:proofErr w:type="spellEnd"/>
      <w:r w:rsidR="00A869F9" w:rsidRPr="003D3B0F">
        <w:rPr>
          <w:rFonts w:ascii="Calibri" w:hAnsi="Calibri" w:cs="Optima"/>
          <w:b/>
          <w:i/>
          <w:color w:val="1F3864" w:themeColor="accent1" w:themeShade="80"/>
          <w:sz w:val="20"/>
          <w:szCs w:val="20"/>
          <w:lang w:eastAsia="ja-JP"/>
        </w:rPr>
        <w:t xml:space="preserve"> CZI </w:t>
      </w:r>
      <w:r w:rsidR="006479DB" w:rsidRPr="003D3B0F">
        <w:rPr>
          <w:rFonts w:ascii="Calibri" w:hAnsi="Calibri"/>
          <w:b/>
          <w:bCs/>
          <w:i/>
          <w:color w:val="1F3864" w:themeColor="accent1" w:themeShade="80"/>
          <w:sz w:val="20"/>
          <w:szCs w:val="20"/>
          <w:lang w:val="en-GB"/>
        </w:rPr>
        <w:t>support.</w:t>
      </w:r>
    </w:p>
    <w:p w14:paraId="6F2AEFE5" w14:textId="77777777" w:rsidR="00A869F9" w:rsidRDefault="00A869F9" w:rsidP="00FA4AFE">
      <w:pPr>
        <w:jc w:val="both"/>
        <w:rPr>
          <w:rFonts w:ascii="Calibri" w:hAnsi="Calibri"/>
          <w:b/>
          <w:bCs/>
          <w:color w:val="1F3864" w:themeColor="accent1" w:themeShade="80"/>
          <w:sz w:val="22"/>
          <w:szCs w:val="22"/>
        </w:rPr>
      </w:pPr>
    </w:p>
    <w:p w14:paraId="4414A848" w14:textId="412B3D95" w:rsidR="00053CB5" w:rsidRPr="00B17D38" w:rsidRDefault="003D3B0F" w:rsidP="00053CB5">
      <w:pPr>
        <w:autoSpaceDE w:val="0"/>
        <w:autoSpaceDN w:val="0"/>
        <w:adjustRightInd w:val="0"/>
        <w:rPr>
          <w:rFonts w:ascii="Calibri" w:hAnsi="Calibri" w:cs="Optima"/>
          <w:b/>
          <w:bCs/>
          <w:i/>
          <w:color w:val="ED7D31" w:themeColor="accent2"/>
          <w:sz w:val="26"/>
          <w:szCs w:val="26"/>
          <w:u w:val="single"/>
          <w:lang w:eastAsia="ja-JP"/>
        </w:rPr>
      </w:pPr>
      <w:r>
        <w:rPr>
          <w:rFonts w:ascii="Calibri" w:hAnsi="Calibri" w:cs="Optima"/>
          <w:b/>
          <w:bCs/>
          <w:i/>
          <w:color w:val="ED7D31" w:themeColor="accent2"/>
          <w:sz w:val="26"/>
          <w:szCs w:val="26"/>
          <w:u w:val="single"/>
          <w:lang w:eastAsia="ja-JP"/>
        </w:rPr>
        <w:t>Brief report for dissemination purposes</w:t>
      </w:r>
    </w:p>
    <w:p w14:paraId="00B9CD22" w14:textId="4CE8694A" w:rsidR="00053CB5" w:rsidRPr="00A00FE3" w:rsidRDefault="006479DB" w:rsidP="00DB310B">
      <w:pPr>
        <w:tabs>
          <w:tab w:val="left" w:pos="20"/>
          <w:tab w:val="left" w:pos="700"/>
        </w:tabs>
        <w:autoSpaceDE w:val="0"/>
        <w:autoSpaceDN w:val="0"/>
        <w:adjustRightInd w:val="0"/>
        <w:spacing w:line="276" w:lineRule="auto"/>
        <w:rPr>
          <w:rFonts w:ascii="Calibri" w:hAnsi="Calibri" w:cs="Optima"/>
          <w:b/>
          <w:i/>
          <w:color w:val="073A6C"/>
          <w:sz w:val="20"/>
          <w:szCs w:val="20"/>
          <w:lang w:eastAsia="ja-JP"/>
        </w:rPr>
      </w:pPr>
      <w:r w:rsidRPr="00A00FE3">
        <w:rPr>
          <w:rFonts w:ascii="Calibri" w:hAnsi="Calibri" w:cs="Optima"/>
          <w:b/>
          <w:i/>
          <w:color w:val="073A6C"/>
          <w:sz w:val="20"/>
          <w:szCs w:val="20"/>
          <w:lang w:eastAsia="ja-JP"/>
        </w:rPr>
        <w:t xml:space="preserve">A </w:t>
      </w:r>
      <w:r w:rsidR="003D3B0F" w:rsidRPr="00A00FE3">
        <w:rPr>
          <w:rFonts w:ascii="Calibri" w:hAnsi="Calibri" w:cs="Optima"/>
          <w:b/>
          <w:i/>
          <w:color w:val="073A6C"/>
          <w:sz w:val="20"/>
          <w:szCs w:val="20"/>
          <w:lang w:eastAsia="ja-JP"/>
        </w:rPr>
        <w:t>brief report</w:t>
      </w:r>
      <w:r w:rsidRPr="00A00FE3">
        <w:rPr>
          <w:rFonts w:ascii="Calibri" w:hAnsi="Calibri" w:cs="Optima"/>
          <w:b/>
          <w:i/>
          <w:color w:val="073A6C"/>
          <w:sz w:val="20"/>
          <w:szCs w:val="20"/>
          <w:lang w:eastAsia="ja-JP"/>
        </w:rPr>
        <w:t xml:space="preserve"> for the Action's website </w:t>
      </w:r>
      <w:r w:rsidR="003D3B0F" w:rsidRPr="00A00FE3">
        <w:rPr>
          <w:rFonts w:ascii="Calibri" w:hAnsi="Calibri" w:cs="Optima"/>
          <w:b/>
          <w:i/>
          <w:color w:val="073A6C"/>
          <w:sz w:val="20"/>
          <w:szCs w:val="20"/>
          <w:lang w:eastAsia="ja-JP"/>
        </w:rPr>
        <w:t>should include</w:t>
      </w:r>
      <w:r w:rsidRPr="00A00FE3">
        <w:rPr>
          <w:rFonts w:ascii="Calibri" w:hAnsi="Calibri" w:cs="Optima"/>
          <w:b/>
          <w:i/>
          <w:color w:val="073A6C"/>
          <w:sz w:val="20"/>
          <w:szCs w:val="20"/>
          <w:lang w:eastAsia="ja-JP"/>
        </w:rPr>
        <w:t xml:space="preserve"> the following: </w:t>
      </w:r>
    </w:p>
    <w:p w14:paraId="72FF3E02" w14:textId="77777777" w:rsidR="00053CB5" w:rsidRPr="00A00FE3" w:rsidRDefault="006479DB" w:rsidP="00A00FE3">
      <w:pPr>
        <w:pStyle w:val="ListParagraph"/>
        <w:numPr>
          <w:ilvl w:val="0"/>
          <w:numId w:val="28"/>
        </w:numPr>
        <w:tabs>
          <w:tab w:val="left" w:pos="1400"/>
          <w:tab w:val="left" w:pos="1859"/>
        </w:tabs>
        <w:autoSpaceDE w:val="0"/>
        <w:autoSpaceDN w:val="0"/>
        <w:adjustRightInd w:val="0"/>
        <w:spacing w:after="100" w:afterAutospacing="1"/>
        <w:ind w:left="714" w:hanging="357"/>
        <w:rPr>
          <w:rFonts w:ascii="Calibri" w:hAnsi="Calibri" w:cs="Optima"/>
          <w:color w:val="073A6C"/>
          <w:sz w:val="20"/>
          <w:szCs w:val="20"/>
          <w:lang w:eastAsia="ja-JP"/>
        </w:rPr>
      </w:pPr>
      <w:r w:rsidRPr="00A00FE3">
        <w:rPr>
          <w:rFonts w:ascii="Calibri" w:hAnsi="Calibri" w:cs="Optima"/>
          <w:color w:val="073A6C"/>
          <w:sz w:val="20"/>
          <w:szCs w:val="20"/>
          <w:lang w:eastAsia="ja-JP"/>
        </w:rPr>
        <w:t xml:space="preserve">Name: </w:t>
      </w:r>
    </w:p>
    <w:p w14:paraId="44FAB675" w14:textId="77777777" w:rsidR="00053CB5" w:rsidRPr="00A00FE3" w:rsidRDefault="006479DB" w:rsidP="00A00FE3">
      <w:pPr>
        <w:pStyle w:val="ListParagraph"/>
        <w:numPr>
          <w:ilvl w:val="0"/>
          <w:numId w:val="28"/>
        </w:numPr>
        <w:tabs>
          <w:tab w:val="left" w:pos="1400"/>
          <w:tab w:val="left" w:pos="1859"/>
        </w:tabs>
        <w:autoSpaceDE w:val="0"/>
        <w:autoSpaceDN w:val="0"/>
        <w:adjustRightInd w:val="0"/>
        <w:spacing w:after="100" w:afterAutospacing="1"/>
        <w:ind w:left="714" w:hanging="357"/>
        <w:rPr>
          <w:rFonts w:ascii="Calibri" w:hAnsi="Calibri" w:cs="Optima"/>
          <w:color w:val="073A6C"/>
          <w:sz w:val="20"/>
          <w:szCs w:val="20"/>
          <w:lang w:eastAsia="ja-JP"/>
        </w:rPr>
      </w:pPr>
      <w:r w:rsidRPr="00A00FE3">
        <w:rPr>
          <w:rFonts w:ascii="Calibri" w:hAnsi="Calibri" w:cs="Optima"/>
          <w:color w:val="073A6C"/>
          <w:sz w:val="20"/>
          <w:szCs w:val="20"/>
          <w:lang w:eastAsia="ja-JP"/>
        </w:rPr>
        <w:t xml:space="preserve">Institution: </w:t>
      </w:r>
    </w:p>
    <w:p w14:paraId="613682E4" w14:textId="77777777" w:rsidR="00053CB5" w:rsidRPr="00A00FE3" w:rsidRDefault="006479DB" w:rsidP="00A00FE3">
      <w:pPr>
        <w:pStyle w:val="ListParagraph"/>
        <w:numPr>
          <w:ilvl w:val="0"/>
          <w:numId w:val="28"/>
        </w:numPr>
        <w:tabs>
          <w:tab w:val="left" w:pos="1400"/>
          <w:tab w:val="left" w:pos="1859"/>
        </w:tabs>
        <w:autoSpaceDE w:val="0"/>
        <w:autoSpaceDN w:val="0"/>
        <w:adjustRightInd w:val="0"/>
        <w:spacing w:after="100" w:afterAutospacing="1"/>
        <w:ind w:left="714" w:hanging="357"/>
        <w:rPr>
          <w:rFonts w:ascii="Calibri" w:hAnsi="Calibri" w:cs="Optima"/>
          <w:color w:val="073A6C"/>
          <w:sz w:val="20"/>
          <w:szCs w:val="20"/>
          <w:lang w:eastAsia="ja-JP"/>
        </w:rPr>
      </w:pPr>
      <w:r w:rsidRPr="00A00FE3">
        <w:rPr>
          <w:rFonts w:ascii="Calibri" w:hAnsi="Calibri" w:cs="Optima"/>
          <w:color w:val="073A6C"/>
          <w:sz w:val="20"/>
          <w:szCs w:val="20"/>
          <w:lang w:eastAsia="ja-JP"/>
        </w:rPr>
        <w:t xml:space="preserve">Research Interest: (one sentence) </w:t>
      </w:r>
    </w:p>
    <w:p w14:paraId="03483D3F" w14:textId="577E2488" w:rsidR="00053CB5" w:rsidRPr="00A00FE3" w:rsidRDefault="006479DB" w:rsidP="00A00FE3">
      <w:pPr>
        <w:pStyle w:val="ListParagraph"/>
        <w:numPr>
          <w:ilvl w:val="0"/>
          <w:numId w:val="28"/>
        </w:numPr>
        <w:tabs>
          <w:tab w:val="left" w:pos="1400"/>
          <w:tab w:val="left" w:pos="1859"/>
        </w:tabs>
        <w:autoSpaceDE w:val="0"/>
        <w:autoSpaceDN w:val="0"/>
        <w:adjustRightInd w:val="0"/>
        <w:spacing w:after="100" w:afterAutospacing="1"/>
        <w:ind w:left="714" w:hanging="357"/>
        <w:rPr>
          <w:rFonts w:ascii="Calibri" w:hAnsi="Calibri" w:cs="Optima"/>
          <w:color w:val="073A6C"/>
          <w:sz w:val="20"/>
          <w:szCs w:val="20"/>
          <w:lang w:eastAsia="ja-JP"/>
        </w:rPr>
      </w:pPr>
      <w:r w:rsidRPr="00A00FE3">
        <w:rPr>
          <w:rFonts w:ascii="Calibri" w:hAnsi="Calibri" w:cs="Optima"/>
          <w:color w:val="073A6C"/>
          <w:sz w:val="20"/>
          <w:szCs w:val="20"/>
          <w:lang w:eastAsia="ja-JP"/>
        </w:rPr>
        <w:t xml:space="preserve">Summary of research completed in </w:t>
      </w:r>
      <w:r w:rsidR="009C3EAC" w:rsidRPr="00A00FE3">
        <w:rPr>
          <w:rFonts w:ascii="Calibri" w:hAnsi="Calibri" w:cs="Optima"/>
          <w:iCs/>
          <w:color w:val="073A6C"/>
          <w:sz w:val="20"/>
          <w:szCs w:val="20"/>
          <w:lang w:eastAsia="ja-JP"/>
        </w:rPr>
        <w:t>mobility grant for lab exchange</w:t>
      </w:r>
      <w:r w:rsidRPr="00A00FE3">
        <w:rPr>
          <w:rFonts w:ascii="Calibri" w:hAnsi="Calibri" w:cs="Optima"/>
          <w:color w:val="073A6C"/>
          <w:sz w:val="20"/>
          <w:szCs w:val="20"/>
          <w:lang w:eastAsia="ja-JP"/>
        </w:rPr>
        <w:t xml:space="preserve">: (&lt;400 words) </w:t>
      </w:r>
    </w:p>
    <w:p w14:paraId="05625A41" w14:textId="6C22E9B7" w:rsidR="00053CB5" w:rsidRPr="00A00FE3" w:rsidRDefault="006479DB" w:rsidP="00A00FE3">
      <w:pPr>
        <w:pStyle w:val="ListParagraph"/>
        <w:numPr>
          <w:ilvl w:val="0"/>
          <w:numId w:val="28"/>
        </w:numPr>
        <w:tabs>
          <w:tab w:val="left" w:pos="1400"/>
          <w:tab w:val="left" w:pos="1859"/>
        </w:tabs>
        <w:autoSpaceDE w:val="0"/>
        <w:autoSpaceDN w:val="0"/>
        <w:adjustRightInd w:val="0"/>
        <w:spacing w:after="100" w:afterAutospacing="1"/>
        <w:ind w:left="714" w:hanging="357"/>
        <w:rPr>
          <w:rFonts w:ascii="Calibri" w:hAnsi="Calibri" w:cs="Optima"/>
          <w:color w:val="073A6C"/>
          <w:sz w:val="20"/>
          <w:szCs w:val="20"/>
          <w:lang w:eastAsia="ja-JP"/>
        </w:rPr>
      </w:pPr>
      <w:r w:rsidRPr="00A00FE3">
        <w:rPr>
          <w:rFonts w:ascii="Calibri" w:hAnsi="Calibri" w:cs="Optima"/>
          <w:color w:val="073A6C"/>
          <w:sz w:val="20"/>
          <w:szCs w:val="20"/>
          <w:lang w:eastAsia="ja-JP"/>
        </w:rPr>
        <w:t xml:space="preserve">Synthesis and application [of research]: (&lt;100 words) </w:t>
      </w:r>
    </w:p>
    <w:p w14:paraId="292D2438" w14:textId="02F21B60" w:rsidR="00053CB5" w:rsidRPr="00A00FE3" w:rsidRDefault="006479DB" w:rsidP="00A00FE3">
      <w:pPr>
        <w:pStyle w:val="ListParagraph"/>
        <w:numPr>
          <w:ilvl w:val="0"/>
          <w:numId w:val="28"/>
        </w:numPr>
        <w:tabs>
          <w:tab w:val="left" w:pos="1400"/>
          <w:tab w:val="left" w:pos="1859"/>
        </w:tabs>
        <w:autoSpaceDE w:val="0"/>
        <w:autoSpaceDN w:val="0"/>
        <w:adjustRightInd w:val="0"/>
        <w:spacing w:after="100" w:afterAutospacing="1"/>
        <w:ind w:left="714" w:hanging="357"/>
        <w:rPr>
          <w:rFonts w:ascii="Calibri" w:hAnsi="Calibri" w:cs="Optima"/>
          <w:color w:val="073A6C"/>
          <w:sz w:val="20"/>
          <w:szCs w:val="20"/>
          <w:lang w:eastAsia="ja-JP"/>
        </w:rPr>
      </w:pPr>
      <w:r w:rsidRPr="00A00FE3">
        <w:rPr>
          <w:rFonts w:ascii="Calibri" w:hAnsi="Calibri" w:cs="Optima"/>
          <w:color w:val="073A6C"/>
          <w:sz w:val="20"/>
          <w:szCs w:val="20"/>
          <w:lang w:eastAsia="ja-JP"/>
        </w:rPr>
        <w:t xml:space="preserve">Wider benefit of the </w:t>
      </w:r>
      <w:r w:rsidR="009C3EAC" w:rsidRPr="00A00FE3">
        <w:rPr>
          <w:rFonts w:ascii="Calibri" w:hAnsi="Calibri" w:cs="Optima"/>
          <w:iCs/>
          <w:color w:val="073A6C"/>
          <w:sz w:val="20"/>
          <w:szCs w:val="20"/>
          <w:lang w:eastAsia="ja-JP"/>
        </w:rPr>
        <w:t>mobility grant for lab exchange</w:t>
      </w:r>
      <w:r w:rsidRPr="00A00FE3">
        <w:rPr>
          <w:rFonts w:ascii="Calibri" w:hAnsi="Calibri" w:cs="Optima"/>
          <w:color w:val="073A6C"/>
          <w:sz w:val="20"/>
          <w:szCs w:val="20"/>
          <w:lang w:eastAsia="ja-JP"/>
        </w:rPr>
        <w:t xml:space="preserve"> to the participant: (&lt;200 words) </w:t>
      </w:r>
    </w:p>
    <w:p w14:paraId="43D33015" w14:textId="77777777" w:rsidR="00053CB5" w:rsidRPr="00A00FE3" w:rsidRDefault="006479DB" w:rsidP="00A00FE3">
      <w:pPr>
        <w:pStyle w:val="ListParagraph"/>
        <w:numPr>
          <w:ilvl w:val="0"/>
          <w:numId w:val="28"/>
        </w:numPr>
        <w:tabs>
          <w:tab w:val="left" w:pos="1400"/>
          <w:tab w:val="left" w:pos="1859"/>
        </w:tabs>
        <w:autoSpaceDE w:val="0"/>
        <w:autoSpaceDN w:val="0"/>
        <w:adjustRightInd w:val="0"/>
        <w:spacing w:after="100" w:afterAutospacing="1"/>
        <w:ind w:left="714" w:hanging="357"/>
        <w:rPr>
          <w:rFonts w:ascii="Calibri" w:hAnsi="Calibri" w:cs="Optima"/>
          <w:color w:val="073A6C"/>
          <w:sz w:val="20"/>
          <w:szCs w:val="20"/>
          <w:lang w:eastAsia="ja-JP"/>
        </w:rPr>
      </w:pPr>
      <w:r w:rsidRPr="00A00FE3">
        <w:rPr>
          <w:rFonts w:ascii="Calibri" w:hAnsi="Calibri" w:cs="Optima"/>
          <w:color w:val="073A6C"/>
          <w:sz w:val="20"/>
          <w:szCs w:val="20"/>
          <w:lang w:eastAsia="ja-JP"/>
        </w:rPr>
        <w:t xml:space="preserve">Key Outputs </w:t>
      </w:r>
    </w:p>
    <w:p w14:paraId="480C3671" w14:textId="47139980" w:rsidR="006F70CC" w:rsidRPr="00A00FE3" w:rsidRDefault="006479DB" w:rsidP="00A00FE3">
      <w:pPr>
        <w:pStyle w:val="ListParagraph"/>
        <w:numPr>
          <w:ilvl w:val="0"/>
          <w:numId w:val="28"/>
        </w:numPr>
        <w:tabs>
          <w:tab w:val="left" w:pos="1400"/>
          <w:tab w:val="left" w:pos="1859"/>
        </w:tabs>
        <w:autoSpaceDE w:val="0"/>
        <w:autoSpaceDN w:val="0"/>
        <w:adjustRightInd w:val="0"/>
        <w:spacing w:after="100" w:afterAutospacing="1"/>
        <w:ind w:left="714" w:hanging="357"/>
        <w:rPr>
          <w:rFonts w:ascii="Calibri" w:hAnsi="Calibri" w:cs="Optima"/>
          <w:color w:val="073A6C"/>
          <w:sz w:val="20"/>
          <w:szCs w:val="20"/>
          <w:lang w:eastAsia="ja-JP"/>
        </w:rPr>
      </w:pPr>
      <w:r w:rsidRPr="00A00FE3">
        <w:rPr>
          <w:rFonts w:ascii="Calibri" w:hAnsi="Calibri" w:cs="Optima"/>
          <w:color w:val="073A6C"/>
          <w:sz w:val="20"/>
          <w:szCs w:val="20"/>
          <w:lang w:eastAsia="ja-JP"/>
        </w:rPr>
        <w:t>I</w:t>
      </w:r>
      <w:r w:rsidR="00853966">
        <w:rPr>
          <w:rFonts w:ascii="Calibri" w:hAnsi="Calibri" w:cs="Optima"/>
          <w:color w:val="073A6C"/>
          <w:sz w:val="20"/>
          <w:szCs w:val="20"/>
          <w:lang w:eastAsia="ja-JP"/>
        </w:rPr>
        <w:t>f possible, i</w:t>
      </w:r>
      <w:r w:rsidRPr="00A00FE3">
        <w:rPr>
          <w:rFonts w:ascii="Calibri" w:hAnsi="Calibri" w:cs="Optima"/>
          <w:color w:val="073A6C"/>
          <w:sz w:val="20"/>
          <w:szCs w:val="20"/>
          <w:lang w:eastAsia="ja-JP"/>
        </w:rPr>
        <w:t xml:space="preserve">nclude a </w:t>
      </w:r>
      <w:r w:rsidR="00853966">
        <w:rPr>
          <w:rFonts w:ascii="Calibri" w:hAnsi="Calibri" w:cs="Optima"/>
          <w:color w:val="073A6C"/>
          <w:sz w:val="20"/>
          <w:szCs w:val="20"/>
          <w:lang w:eastAsia="ja-JP"/>
        </w:rPr>
        <w:t>photo</w:t>
      </w:r>
      <w:r w:rsidRPr="00A00FE3">
        <w:rPr>
          <w:rFonts w:ascii="Calibri" w:hAnsi="Calibri" w:cs="Optima"/>
          <w:color w:val="073A6C"/>
          <w:sz w:val="20"/>
          <w:szCs w:val="20"/>
          <w:lang w:eastAsia="ja-JP"/>
        </w:rPr>
        <w:t xml:space="preserve"> of you </w:t>
      </w:r>
      <w:r w:rsidR="00853966">
        <w:rPr>
          <w:rFonts w:ascii="Calibri" w:hAnsi="Calibri" w:cs="Optima"/>
          <w:color w:val="073A6C"/>
          <w:sz w:val="20"/>
          <w:szCs w:val="20"/>
          <w:lang w:eastAsia="ja-JP"/>
        </w:rPr>
        <w:t>with</w:t>
      </w:r>
      <w:r w:rsidRPr="00A00FE3">
        <w:rPr>
          <w:rFonts w:ascii="Calibri" w:hAnsi="Calibri" w:cs="Optima"/>
          <w:color w:val="073A6C"/>
          <w:sz w:val="20"/>
          <w:szCs w:val="20"/>
          <w:lang w:eastAsia="ja-JP"/>
        </w:rPr>
        <w:t xml:space="preserve"> your collaborators and a short quote describing your experience</w:t>
      </w:r>
      <w:r w:rsidR="00A869F9" w:rsidRPr="00A00FE3">
        <w:rPr>
          <w:rFonts w:ascii="Calibri" w:hAnsi="Calibri" w:cs="Optima"/>
          <w:color w:val="073A6C"/>
          <w:sz w:val="20"/>
          <w:szCs w:val="20"/>
          <w:lang w:eastAsia="ja-JP"/>
        </w:rPr>
        <w:t>.</w:t>
      </w:r>
    </w:p>
    <w:sectPr w:rsidR="006F70CC" w:rsidRPr="00A00FE3" w:rsidSect="00B25BDC">
      <w:headerReference w:type="default" r:id="rId7"/>
      <w:footerReference w:type="even" r:id="rId8"/>
      <w:footerReference w:type="default" r:id="rId9"/>
      <w:headerReference w:type="first" r:id="rId10"/>
      <w:footerReference w:type="first" r:id="rId11"/>
      <w:pgSz w:w="11907" w:h="16839"/>
      <w:pgMar w:top="1588" w:right="1247" w:bottom="1191" w:left="1191" w:header="1191"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ACC2" w14:textId="77777777" w:rsidR="00096CB3" w:rsidRDefault="00096CB3">
      <w:r>
        <w:separator/>
      </w:r>
    </w:p>
  </w:endnote>
  <w:endnote w:type="continuationSeparator" w:id="0">
    <w:p w14:paraId="37BC43D3" w14:textId="77777777" w:rsidR="00096CB3" w:rsidRDefault="0009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2568396"/>
      <w:docPartObj>
        <w:docPartGallery w:val="Page Numbers (Bottom of Page)"/>
        <w:docPartUnique/>
      </w:docPartObj>
    </w:sdtPr>
    <w:sdtContent>
      <w:p w14:paraId="5D9FCC98" w14:textId="731621CE" w:rsidR="00AB37B7" w:rsidRDefault="006479DB" w:rsidP="003D3B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8A76D1" w14:textId="77777777" w:rsidR="00AB37B7" w:rsidRDefault="00000000" w:rsidP="00C87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7107768"/>
      <w:docPartObj>
        <w:docPartGallery w:val="Page Numbers (Bottom of Page)"/>
        <w:docPartUnique/>
      </w:docPartObj>
    </w:sdtPr>
    <w:sdtContent>
      <w:p w14:paraId="4FB3BE6F" w14:textId="45AAFDF2" w:rsidR="003D3B0F" w:rsidRDefault="003D3B0F" w:rsidP="006769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F750A83" w14:textId="38840F58" w:rsidR="00AB37B7" w:rsidRPr="002611BF" w:rsidRDefault="001862DF" w:rsidP="002611BF">
    <w:pPr>
      <w:pStyle w:val="Footer"/>
      <w:ind w:left="709" w:right="709"/>
      <w:rPr>
        <w:rFonts w:ascii="Calibri" w:hAnsi="Calibri"/>
        <w:bCs/>
        <w:i/>
      </w:rPr>
    </w:pPr>
    <w:r>
      <w:rPr>
        <w:rFonts w:ascii="Calibri" w:hAnsi="Calibri"/>
        <w:bCs/>
        <w:i/>
        <w:lang w:val="en-GB"/>
      </w:rPr>
      <w:t>M</w:t>
    </w:r>
    <w:r w:rsidR="00054D83" w:rsidRPr="00054D83">
      <w:rPr>
        <w:rFonts w:ascii="Calibri" w:hAnsi="Calibri"/>
        <w:bCs/>
        <w:i/>
        <w:lang w:val="en-GB"/>
      </w:rPr>
      <w:t xml:space="preserve">obility </w:t>
    </w:r>
    <w:r>
      <w:rPr>
        <w:rFonts w:ascii="Calibri" w:hAnsi="Calibri"/>
        <w:bCs/>
        <w:i/>
        <w:lang w:val="en-GB"/>
      </w:rPr>
      <w:t>G</w:t>
    </w:r>
    <w:r w:rsidR="00054D83" w:rsidRPr="00054D83">
      <w:rPr>
        <w:rFonts w:ascii="Calibri" w:hAnsi="Calibri"/>
        <w:bCs/>
        <w:i/>
        <w:lang w:val="en-GB"/>
      </w:rPr>
      <w:t xml:space="preserve">rant for </w:t>
    </w:r>
    <w:r>
      <w:rPr>
        <w:rFonts w:ascii="Calibri" w:hAnsi="Calibri"/>
        <w:bCs/>
        <w:i/>
        <w:lang w:val="en-GB"/>
      </w:rPr>
      <w:t>L</w:t>
    </w:r>
    <w:r w:rsidR="00054D83" w:rsidRPr="00054D83">
      <w:rPr>
        <w:rFonts w:ascii="Calibri" w:hAnsi="Calibri"/>
        <w:bCs/>
        <w:i/>
        <w:lang w:val="en-GB"/>
      </w:rPr>
      <w:t xml:space="preserve">ab </w:t>
    </w:r>
    <w:r>
      <w:rPr>
        <w:rFonts w:ascii="Calibri" w:hAnsi="Calibri"/>
        <w:bCs/>
        <w:i/>
        <w:lang w:val="en-GB"/>
      </w:rPr>
      <w:t>E</w:t>
    </w:r>
    <w:r w:rsidR="00054D83" w:rsidRPr="00054D83">
      <w:rPr>
        <w:rFonts w:ascii="Calibri" w:hAnsi="Calibri"/>
        <w:bCs/>
        <w:i/>
        <w:lang w:val="en-GB"/>
      </w:rPr>
      <w:t xml:space="preserve">xchange </w:t>
    </w:r>
    <w:r w:rsidR="006479DB" w:rsidRPr="002611BF">
      <w:rPr>
        <w:rFonts w:ascii="Calibri" w:hAnsi="Calibri"/>
        <w:bCs/>
        <w:i/>
      </w:rPr>
      <w:t xml:space="preserve">– </w:t>
    </w:r>
    <w:r w:rsidR="00054D83">
      <w:rPr>
        <w:rFonts w:ascii="Calibri" w:hAnsi="Calibri"/>
        <w:bCs/>
        <w:i/>
      </w:rPr>
      <w:t>CZI (</w:t>
    </w:r>
    <w:proofErr w:type="spellStart"/>
    <w:r w:rsidR="00054D83">
      <w:rPr>
        <w:rFonts w:ascii="Calibri" w:hAnsi="Calibri"/>
        <w:bCs/>
        <w:i/>
      </w:rPr>
      <w:t>COMULISglobe</w:t>
    </w:r>
    <w:proofErr w:type="spellEnd"/>
    <w:r w:rsidR="00054D83">
      <w:rPr>
        <w:rFonts w:ascii="Calibri" w:hAnsi="Calibri"/>
        <w:bCs/>
        <w:i/>
      </w:rPr>
      <w:t>)</w:t>
    </w:r>
    <w:r w:rsidR="006479DB" w:rsidRPr="007B4F20">
      <w:rPr>
        <w:rFonts w:ascii="Calibri" w:hAnsi="Calibri"/>
        <w:bCs/>
        <w:i/>
      </w:rPr>
      <w:tab/>
    </w:r>
    <w:r w:rsidR="006479DB" w:rsidRPr="002611BF">
      <w:rPr>
        <w:rFonts w:ascii="Calibri" w:hAnsi="Calibri"/>
        <w:bCs/>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18AC" w14:textId="77777777" w:rsidR="00AB37B7" w:rsidRDefault="006479DB">
    <w:pPr>
      <w:pStyle w:val="Footer"/>
    </w:pPr>
    <w:r w:rsidRPr="00173B74">
      <w:rPr>
        <w:b/>
        <w:bCs/>
        <w:i/>
        <w:sz w:val="22"/>
        <w:szCs w:val="22"/>
      </w:rPr>
      <w:t xml:space="preserve">CATEGORY </w:t>
    </w:r>
    <w:r w:rsidRPr="00173B74">
      <w:rPr>
        <w:b/>
        <w:bCs/>
        <w:i/>
        <w:sz w:val="22"/>
        <w:szCs w:val="22"/>
        <w:lang w:val="en-GB"/>
      </w:rPr>
      <w:t>A</w:t>
    </w:r>
    <w:r w:rsidRPr="00173B74">
      <w:rPr>
        <w:bCs/>
        <w:i/>
        <w:sz w:val="22"/>
        <w:szCs w:val="22"/>
        <w:lang w:val="en-GB"/>
      </w:rPr>
      <w:t>, for Analysts and/or Life Scientists evolving in Imaging Facilities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1C76" w14:textId="77777777" w:rsidR="00096CB3" w:rsidRDefault="00096CB3">
      <w:r>
        <w:separator/>
      </w:r>
    </w:p>
  </w:footnote>
  <w:footnote w:type="continuationSeparator" w:id="0">
    <w:p w14:paraId="62445464" w14:textId="77777777" w:rsidR="00096CB3" w:rsidRDefault="0009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426D" w14:textId="544E5814" w:rsidR="00AB37B7" w:rsidRDefault="0077326F">
    <w:pPr>
      <w:pStyle w:val="Header"/>
    </w:pPr>
    <w:r>
      <w:rPr>
        <w:noProof/>
      </w:rPr>
      <w:drawing>
        <wp:anchor distT="0" distB="0" distL="114300" distR="114300" simplePos="0" relativeHeight="251667456" behindDoc="0" locked="0" layoutInCell="1" allowOverlap="1" wp14:anchorId="741E173D" wp14:editId="12BC4823">
          <wp:simplePos x="0" y="0"/>
          <wp:positionH relativeFrom="column">
            <wp:posOffset>3895725</wp:posOffset>
          </wp:positionH>
          <wp:positionV relativeFrom="paragraph">
            <wp:posOffset>-445135</wp:posOffset>
          </wp:positionV>
          <wp:extent cx="1974215" cy="946150"/>
          <wp:effectExtent l="0" t="0" r="0" b="0"/>
          <wp:wrapSquare wrapText="bothSides"/>
          <wp:docPr id="21466658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665849" name="Picture 2146665849"/>
                  <pic:cNvPicPr/>
                </pic:nvPicPr>
                <pic:blipFill>
                  <a:blip r:embed="rId1">
                    <a:extLst>
                      <a:ext uri="{28A0092B-C50C-407E-A947-70E740481C1C}">
                        <a14:useLocalDpi xmlns:a14="http://schemas.microsoft.com/office/drawing/2010/main" val="0"/>
                      </a:ext>
                    </a:extLst>
                  </a:blip>
                  <a:stretch>
                    <a:fillRect/>
                  </a:stretch>
                </pic:blipFill>
                <pic:spPr>
                  <a:xfrm>
                    <a:off x="0" y="0"/>
                    <a:ext cx="1974215" cy="946150"/>
                  </a:xfrm>
                  <a:prstGeom prst="rect">
                    <a:avLst/>
                  </a:prstGeom>
                </pic:spPr>
              </pic:pic>
            </a:graphicData>
          </a:graphic>
          <wp14:sizeRelH relativeFrom="page">
            <wp14:pctWidth>0</wp14:pctWidth>
          </wp14:sizeRelH>
          <wp14:sizeRelV relativeFrom="page">
            <wp14:pctHeight>0</wp14:pctHeight>
          </wp14:sizeRelV>
        </wp:anchor>
      </w:drawing>
    </w:r>
    <w:r w:rsidR="006479DB">
      <w:rPr>
        <w:noProof/>
      </w:rPr>
      <mc:AlternateContent>
        <mc:Choice Requires="wps">
          <w:drawing>
            <wp:anchor distT="0" distB="0" distL="114300" distR="114300" simplePos="0" relativeHeight="251666432" behindDoc="0" locked="0" layoutInCell="1" allowOverlap="1" wp14:anchorId="3F685119" wp14:editId="3295F170">
              <wp:simplePos x="0" y="0"/>
              <wp:positionH relativeFrom="column">
                <wp:posOffset>-32808</wp:posOffset>
              </wp:positionH>
              <wp:positionV relativeFrom="paragraph">
                <wp:posOffset>545465</wp:posOffset>
              </wp:positionV>
              <wp:extent cx="6047740" cy="0"/>
              <wp:effectExtent l="0" t="0" r="22860" b="25400"/>
              <wp:wrapNone/>
              <wp:docPr id="5" name="Straight Connector 5"/>
              <wp:cNvGraphicFramePr/>
              <a:graphic xmlns:a="http://schemas.openxmlformats.org/drawingml/2006/main">
                <a:graphicData uri="http://schemas.microsoft.com/office/word/2010/wordprocessingShape">
                  <wps:wsp>
                    <wps:cNvCnPr/>
                    <wps:spPr>
                      <a:xfrm>
                        <a:off x="0" y="0"/>
                        <a:ext cx="60477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1F3B14D"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42.95pt" to="473.6pt,4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" strokecolor="#4472c4 [3204]" strokeweight="1pt">
              <v:stroke joinstyle="miter"/>
            </v:line>
          </w:pict>
        </mc:Fallback>
      </mc:AlternateContent>
    </w:r>
    <w:r w:rsidR="006479DB" w:rsidRPr="00820289" w:rsidDel="0082028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51FB" w14:textId="77777777" w:rsidR="00AB37B7" w:rsidRDefault="006479DB">
    <w:pPr>
      <w:pStyle w:val="Header"/>
    </w:pPr>
    <w:r>
      <w:rPr>
        <w:noProof/>
      </w:rPr>
      <w:drawing>
        <wp:anchor distT="0" distB="0" distL="114300" distR="114300" simplePos="0" relativeHeight="251659264" behindDoc="1" locked="0" layoutInCell="1" allowOverlap="1" wp14:anchorId="179D8033" wp14:editId="104BE425">
          <wp:simplePos x="0" y="0"/>
          <wp:positionH relativeFrom="column">
            <wp:posOffset>3069590</wp:posOffset>
          </wp:positionH>
          <wp:positionV relativeFrom="paragraph">
            <wp:posOffset>-226060</wp:posOffset>
          </wp:positionV>
          <wp:extent cx="3163928" cy="1674979"/>
          <wp:effectExtent l="0" t="0" r="11430" b="1905"/>
          <wp:wrapNone/>
          <wp:docPr id="17" name="Picture 17" descr="Image result for neub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ubia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3928" cy="16749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A7C1B16" wp14:editId="1627E4F3">
          <wp:simplePos x="0" y="0"/>
          <wp:positionH relativeFrom="column">
            <wp:posOffset>216535</wp:posOffset>
          </wp:positionH>
          <wp:positionV relativeFrom="paragraph">
            <wp:posOffset>2540</wp:posOffset>
          </wp:positionV>
          <wp:extent cx="1984375" cy="412672"/>
          <wp:effectExtent l="0" t="0" r="0" b="0"/>
          <wp:wrapNone/>
          <wp:docPr id="18" name="Picture 18" descr="Image result for EU CO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 COS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4375" cy="4126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6C1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2" w15:restartNumberingAfterBreak="0">
    <w:nsid w:val="FFFFFF89"/>
    <w:multiLevelType w:val="singleLevel"/>
    <w:tmpl w:val="8F005CC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8F17E7"/>
    <w:multiLevelType w:val="multilevel"/>
    <w:tmpl w:val="59EE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B91830"/>
    <w:multiLevelType w:val="hybridMultilevel"/>
    <w:tmpl w:val="4D12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630DB5"/>
    <w:multiLevelType w:val="multilevel"/>
    <w:tmpl w:val="F390A6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D1574"/>
    <w:multiLevelType w:val="hybridMultilevel"/>
    <w:tmpl w:val="9126D394"/>
    <w:lvl w:ilvl="0" w:tplc="C460324A">
      <w:start w:val="1"/>
      <w:numFmt w:val="decimal"/>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1FF53F70"/>
    <w:multiLevelType w:val="multilevel"/>
    <w:tmpl w:val="BB9E0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E40AF"/>
    <w:multiLevelType w:val="hybridMultilevel"/>
    <w:tmpl w:val="96F6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73A0E"/>
    <w:multiLevelType w:val="multilevel"/>
    <w:tmpl w:val="EF20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1F203F"/>
    <w:multiLevelType w:val="hybridMultilevel"/>
    <w:tmpl w:val="8F123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63753"/>
    <w:multiLevelType w:val="multilevel"/>
    <w:tmpl w:val="5C3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446C5F"/>
    <w:multiLevelType w:val="hybridMultilevel"/>
    <w:tmpl w:val="8F12383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C10E8"/>
    <w:multiLevelType w:val="hybridMultilevel"/>
    <w:tmpl w:val="8086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F59CF"/>
    <w:multiLevelType w:val="hybridMultilevel"/>
    <w:tmpl w:val="31225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6A5999"/>
    <w:multiLevelType w:val="multilevel"/>
    <w:tmpl w:val="358E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60187"/>
    <w:multiLevelType w:val="hybridMultilevel"/>
    <w:tmpl w:val="8BBC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A2260"/>
    <w:multiLevelType w:val="multilevel"/>
    <w:tmpl w:val="05BC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AF56BF"/>
    <w:multiLevelType w:val="multilevel"/>
    <w:tmpl w:val="454A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F819CA"/>
    <w:multiLevelType w:val="multilevel"/>
    <w:tmpl w:val="1CF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D6033"/>
    <w:multiLevelType w:val="hybridMultilevel"/>
    <w:tmpl w:val="7E62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B49AB"/>
    <w:multiLevelType w:val="multilevel"/>
    <w:tmpl w:val="EEF2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324412"/>
    <w:multiLevelType w:val="multilevel"/>
    <w:tmpl w:val="7730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42FC5"/>
    <w:multiLevelType w:val="hybridMultilevel"/>
    <w:tmpl w:val="BBF8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F4EE1"/>
    <w:multiLevelType w:val="hybridMultilevel"/>
    <w:tmpl w:val="A1A4C1B2"/>
    <w:lvl w:ilvl="0" w:tplc="E430C074">
      <w:start w:val="1"/>
      <w:numFmt w:val="decimal"/>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549612357">
    <w:abstractNumId w:val="2"/>
  </w:num>
  <w:num w:numId="2" w16cid:durableId="781345370">
    <w:abstractNumId w:val="11"/>
  </w:num>
  <w:num w:numId="3" w16cid:durableId="1650284912">
    <w:abstractNumId w:val="1"/>
  </w:num>
  <w:num w:numId="4" w16cid:durableId="1293829054">
    <w:abstractNumId w:val="16"/>
  </w:num>
  <w:num w:numId="5" w16cid:durableId="1475949398">
    <w:abstractNumId w:val="12"/>
  </w:num>
  <w:num w:numId="6" w16cid:durableId="1208104858">
    <w:abstractNumId w:val="19"/>
  </w:num>
  <w:num w:numId="7" w16cid:durableId="1695420752">
    <w:abstractNumId w:val="8"/>
  </w:num>
  <w:num w:numId="8" w16cid:durableId="643780490">
    <w:abstractNumId w:val="30"/>
  </w:num>
  <w:num w:numId="9" w16cid:durableId="857039005">
    <w:abstractNumId w:val="21"/>
  </w:num>
  <w:num w:numId="10" w16cid:durableId="1360279931">
    <w:abstractNumId w:val="3"/>
  </w:num>
  <w:num w:numId="11" w16cid:durableId="1431855497">
    <w:abstractNumId w:val="4"/>
  </w:num>
  <w:num w:numId="12" w16cid:durableId="1910074671">
    <w:abstractNumId w:val="27"/>
  </w:num>
  <w:num w:numId="13" w16cid:durableId="1698655981">
    <w:abstractNumId w:val="6"/>
  </w:num>
  <w:num w:numId="14" w16cid:durableId="1557428721">
    <w:abstractNumId w:val="17"/>
  </w:num>
  <w:num w:numId="15" w16cid:durableId="937830069">
    <w:abstractNumId w:val="28"/>
  </w:num>
  <w:num w:numId="16" w16cid:durableId="317001126">
    <w:abstractNumId w:val="25"/>
  </w:num>
  <w:num w:numId="17" w16cid:durableId="1560896238">
    <w:abstractNumId w:val="24"/>
  </w:num>
  <w:num w:numId="18" w16cid:durableId="1598323528">
    <w:abstractNumId w:val="14"/>
  </w:num>
  <w:num w:numId="19" w16cid:durableId="1754623517">
    <w:abstractNumId w:val="5"/>
  </w:num>
  <w:num w:numId="20" w16cid:durableId="947666164">
    <w:abstractNumId w:val="13"/>
  </w:num>
  <w:num w:numId="21" w16cid:durableId="26756025">
    <w:abstractNumId w:val="15"/>
  </w:num>
  <w:num w:numId="22" w16cid:durableId="28802512">
    <w:abstractNumId w:val="7"/>
  </w:num>
  <w:num w:numId="23" w16cid:durableId="791631890">
    <w:abstractNumId w:val="29"/>
  </w:num>
  <w:num w:numId="24" w16cid:durableId="2066829543">
    <w:abstractNumId w:val="22"/>
  </w:num>
  <w:num w:numId="25" w16cid:durableId="620842717">
    <w:abstractNumId w:val="26"/>
  </w:num>
  <w:num w:numId="26" w16cid:durableId="1410349477">
    <w:abstractNumId w:val="10"/>
  </w:num>
  <w:num w:numId="27" w16cid:durableId="483477323">
    <w:abstractNumId w:val="31"/>
  </w:num>
  <w:num w:numId="28" w16cid:durableId="1014260187">
    <w:abstractNumId w:val="23"/>
  </w:num>
  <w:num w:numId="29" w16cid:durableId="1721902267">
    <w:abstractNumId w:val="9"/>
  </w:num>
  <w:num w:numId="30" w16cid:durableId="1082020694">
    <w:abstractNumId w:val="32"/>
  </w:num>
  <w:num w:numId="31" w16cid:durableId="416098409">
    <w:abstractNumId w:val="30"/>
  </w:num>
  <w:num w:numId="32" w16cid:durableId="338243155">
    <w:abstractNumId w:val="0"/>
  </w:num>
  <w:num w:numId="33" w16cid:durableId="1792439208">
    <w:abstractNumId w:val="20"/>
  </w:num>
  <w:num w:numId="34" w16cid:durableId="9547986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D6"/>
    <w:rsid w:val="00054D83"/>
    <w:rsid w:val="00073776"/>
    <w:rsid w:val="00096CB3"/>
    <w:rsid w:val="000A6554"/>
    <w:rsid w:val="0014526E"/>
    <w:rsid w:val="00172C69"/>
    <w:rsid w:val="001862DF"/>
    <w:rsid w:val="00215A02"/>
    <w:rsid w:val="00302702"/>
    <w:rsid w:val="003D3B0F"/>
    <w:rsid w:val="004646D6"/>
    <w:rsid w:val="00502760"/>
    <w:rsid w:val="005028C0"/>
    <w:rsid w:val="0051180B"/>
    <w:rsid w:val="00533C27"/>
    <w:rsid w:val="005449BE"/>
    <w:rsid w:val="00551FDB"/>
    <w:rsid w:val="005608F1"/>
    <w:rsid w:val="005F6567"/>
    <w:rsid w:val="00631C66"/>
    <w:rsid w:val="006479DB"/>
    <w:rsid w:val="00647BA3"/>
    <w:rsid w:val="0069421B"/>
    <w:rsid w:val="006F2CA5"/>
    <w:rsid w:val="0077326F"/>
    <w:rsid w:val="007C0679"/>
    <w:rsid w:val="00805EAA"/>
    <w:rsid w:val="00853966"/>
    <w:rsid w:val="008C2F28"/>
    <w:rsid w:val="009C3EAC"/>
    <w:rsid w:val="00A00FE3"/>
    <w:rsid w:val="00A869F9"/>
    <w:rsid w:val="00AB1A75"/>
    <w:rsid w:val="00B41D58"/>
    <w:rsid w:val="00C025AF"/>
    <w:rsid w:val="00CB22F9"/>
    <w:rsid w:val="00D323BE"/>
    <w:rsid w:val="00D55C25"/>
    <w:rsid w:val="00DD3713"/>
    <w:rsid w:val="00E10C0B"/>
    <w:rsid w:val="00F35905"/>
    <w:rsid w:val="00FB1BD0"/>
    <w:rsid w:val="00FB7E01"/>
    <w:rsid w:val="00FD4C6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11FAD"/>
  <w15:docId w15:val="{60F34178-55BA-964A-93C4-B17D8EFB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CB5"/>
    <w:pPr>
      <w:spacing w:before="0" w:after="0" w:line="240" w:lineRule="auto"/>
    </w:pPr>
    <w:rPr>
      <w:color w:val="auto"/>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aps/>
      <w:color w:val="4472C4"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outlineLvl w:val="1"/>
    </w:pPr>
    <w:rPr>
      <w:rFonts w:asciiTheme="majorHAnsi" w:eastAsiaTheme="majorEastAsia" w:hAnsiTheme="majorHAnsi" w:cstheme="majorBidi"/>
      <w:caps/>
      <w:color w:val="4472C4"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contextualSpacing/>
      <w:outlineLvl w:val="2"/>
    </w:pPr>
    <w:rPr>
      <w:rFonts w:asciiTheme="majorHAnsi" w:eastAsiaTheme="majorEastAsia" w:hAnsiTheme="majorHAnsi" w:cstheme="majorBidi"/>
      <w:color w:val="4472C4" w:themeColor="accent1"/>
      <w:sz w:val="34"/>
    </w:rPr>
  </w:style>
  <w:style w:type="paragraph" w:styleId="Heading4">
    <w:name w:val="heading 4"/>
    <w:basedOn w:val="Normal"/>
    <w:next w:val="Normal"/>
    <w:link w:val="Heading4Char"/>
    <w:uiPriority w:val="9"/>
    <w:unhideWhenUsed/>
    <w:qFormat/>
    <w:rsid w:val="00C844D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4472C4"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uiPriority w:val="4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Title">
    <w:name w:val="Title"/>
    <w:basedOn w:val="Normal"/>
    <w:next w:val="Normal"/>
    <w:link w:val="TitleChar"/>
    <w:uiPriority w:val="10"/>
    <w:semiHidden/>
    <w:unhideWhenUsed/>
    <w:qFormat/>
    <w:pPr>
      <w:contextualSpacing/>
    </w:pPr>
    <w:rPr>
      <w:rFonts w:asciiTheme="majorHAnsi" w:eastAsiaTheme="majorEastAsia" w:hAnsiTheme="majorHAnsi" w:cstheme="majorBidi"/>
      <w:caps/>
      <w:color w:val="ED7D31"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ED7D31"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4472C4"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4472C4"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ED7D31"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4472C4" w:themeColor="accent1"/>
        <w:insideH w:val="single" w:sz="6" w:space="0" w:color="4472C4" w:themeColor="accent1"/>
      </w:tblBorders>
      <w:tblCellMar>
        <w:left w:w="230" w:type="dxa"/>
        <w:right w:w="0" w:type="dxa"/>
      </w:tblCellMar>
    </w:tblPr>
    <w:tblStylePr w:type="firstRow">
      <w:pPr>
        <w:wordWrap/>
        <w:spacing w:beforeLines="0" w:before="200" w:beforeAutospacing="0" w:afterLines="0" w:after="160" w:afterAutospacing="0"/>
      </w:pPr>
      <w:rPr>
        <w:b/>
        <w:i w:val="0"/>
        <w:color w:val="E7E6E6" w:themeColor="background2"/>
        <w:sz w:val="28"/>
      </w:rPr>
      <w:tblPr/>
      <w:trPr>
        <w:tblHeader/>
      </w:trPr>
      <w:tcPr>
        <w:tcBorders>
          <w:top w:val="nil"/>
          <w:left w:val="nil"/>
          <w:bottom w:val="nil"/>
          <w:right w:val="nil"/>
          <w:insideH w:val="nil"/>
          <w:insideV w:val="nil"/>
          <w:tl2br w:val="nil"/>
          <w:tr2bl w:val="nil"/>
        </w:tcBorders>
        <w:shd w:val="clear" w:color="auto" w:fill="4472C4"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4472C4"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4472C4" w:themeColor="accent1"/>
    </w:rPr>
  </w:style>
  <w:style w:type="character" w:styleId="Emphasis">
    <w:name w:val="Emphasis"/>
    <w:basedOn w:val="DefaultParagraphFont"/>
    <w:uiPriority w:val="20"/>
    <w:semiHidden/>
    <w:unhideWhenUsed/>
    <w:qFormat/>
    <w:rPr>
      <w:i/>
      <w:iCs/>
      <w:color w:val="ED7D31" w:themeColor="accent2"/>
    </w:rPr>
  </w:style>
  <w:style w:type="character" w:styleId="IntenseEmphasis">
    <w:name w:val="Intense Emphasis"/>
    <w:basedOn w:val="DefaultParagraphFont"/>
    <w:uiPriority w:val="21"/>
    <w:semiHidden/>
    <w:unhideWhenUsed/>
    <w:qFormat/>
    <w:rPr>
      <w:b/>
      <w:i/>
      <w:iCs/>
      <w:color w:val="ED7D31" w:themeColor="accent2"/>
    </w:rPr>
  </w:style>
  <w:style w:type="character" w:styleId="Strong">
    <w:name w:val="Strong"/>
    <w:basedOn w:val="DefaultParagraphFont"/>
    <w:uiPriority w:val="22"/>
    <w:unhideWhenUsed/>
    <w:qFormat/>
    <w:rPr>
      <w:b/>
      <w:bCs/>
      <w:color w:val="4472C4" w:themeColor="accent1"/>
    </w:rPr>
  </w:style>
  <w:style w:type="character" w:styleId="SubtleReference">
    <w:name w:val="Subtle Reference"/>
    <w:basedOn w:val="DefaultParagraphFont"/>
    <w:uiPriority w:val="31"/>
    <w:semiHidden/>
    <w:unhideWhenUsed/>
    <w:qFormat/>
    <w:rPr>
      <w:i/>
      <w:caps/>
      <w:smallCaps w:val="0"/>
      <w:color w:val="4472C4" w:themeColor="accent1"/>
    </w:rPr>
  </w:style>
  <w:style w:type="character" w:styleId="IntenseReference">
    <w:name w:val="Intense Reference"/>
    <w:basedOn w:val="DefaultParagraphFont"/>
    <w:uiPriority w:val="32"/>
    <w:semiHidden/>
    <w:unhideWhenUsed/>
    <w:qFormat/>
    <w:rPr>
      <w:b/>
      <w:bCs/>
      <w:i/>
      <w:caps/>
      <w:smallCaps w:val="0"/>
      <w:color w:val="4472C4" w:themeColor="accent1"/>
      <w:spacing w:val="0"/>
    </w:rPr>
  </w:style>
  <w:style w:type="character" w:styleId="BookTitle">
    <w:name w:val="Book Title"/>
    <w:basedOn w:val="DefaultParagraphFont"/>
    <w:uiPriority w:val="33"/>
    <w:semiHidden/>
    <w:unhideWhenUsed/>
    <w:qFormat/>
    <w:rPr>
      <w:b w:val="0"/>
      <w:bCs/>
      <w:i w:val="0"/>
      <w:iCs/>
      <w:color w:val="4472C4" w:themeColor="accent1"/>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spacing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4472C4" w:themeColor="accent1"/>
        <w:left w:val="single" w:sz="4" w:space="31" w:color="4472C4" w:themeColor="accent1"/>
        <w:bottom w:val="single" w:sz="4" w:space="8" w:color="4472C4" w:themeColor="accent1"/>
        <w:right w:val="single" w:sz="4" w:space="31" w:color="4472C4" w:themeColor="accent1"/>
      </w:pBdr>
      <w:shd w:val="clear" w:color="auto" w:fill="4472C4" w:themeFill="accent1"/>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4472C4"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4472C4" w:themeColor="accent1"/>
      <w:sz w:val="40"/>
    </w:rPr>
  </w:style>
  <w:style w:type="character" w:customStyle="1" w:styleId="QuoteChar">
    <w:name w:val="Quote Char"/>
    <w:basedOn w:val="DefaultParagraphFont"/>
    <w:link w:val="Quote"/>
    <w:uiPriority w:val="29"/>
    <w:rPr>
      <w:rFonts w:asciiTheme="majorHAnsi" w:hAnsiTheme="majorHAnsi"/>
      <w:i/>
      <w:iCs/>
      <w:color w:val="4472C4"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ED7D31"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472C4"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4472C4" w:themeColor="accent1"/>
    </w:rPr>
  </w:style>
  <w:style w:type="paragraph" w:customStyle="1" w:styleId="Default">
    <w:name w:val="Default"/>
    <w:rsid w:val="00634AA8"/>
    <w:pPr>
      <w:widowControl w:val="0"/>
      <w:autoSpaceDE w:val="0"/>
      <w:autoSpaceDN w:val="0"/>
      <w:adjustRightInd w:val="0"/>
      <w:spacing w:before="0" w:after="0" w:line="240" w:lineRule="auto"/>
    </w:pPr>
    <w:rPr>
      <w:rFonts w:ascii="Calibri" w:hAnsi="Calibri" w:cs="Calibri"/>
      <w:color w:val="000000"/>
      <w:lang w:eastAsia="en-US"/>
    </w:rPr>
  </w:style>
  <w:style w:type="character" w:styleId="Hyperlink">
    <w:name w:val="Hyperlink"/>
    <w:basedOn w:val="DefaultParagraphFont"/>
    <w:uiPriority w:val="99"/>
    <w:unhideWhenUsed/>
    <w:rsid w:val="00634AA8"/>
    <w:rPr>
      <w:color w:val="0563C1" w:themeColor="hyperlink"/>
      <w:u w:val="single"/>
    </w:rPr>
  </w:style>
  <w:style w:type="paragraph" w:styleId="ListParagraph">
    <w:name w:val="List Paragraph"/>
    <w:basedOn w:val="Normal"/>
    <w:uiPriority w:val="34"/>
    <w:unhideWhenUsed/>
    <w:qFormat/>
    <w:rsid w:val="00B33AB5"/>
    <w:pPr>
      <w:ind w:left="720"/>
      <w:contextualSpacing/>
    </w:pPr>
  </w:style>
  <w:style w:type="paragraph" w:styleId="NormalWeb">
    <w:name w:val="Normal (Web)"/>
    <w:basedOn w:val="Normal"/>
    <w:uiPriority w:val="99"/>
    <w:unhideWhenUsed/>
    <w:rsid w:val="008256A7"/>
    <w:pPr>
      <w:spacing w:before="100" w:beforeAutospacing="1" w:after="100" w:afterAutospacing="1"/>
    </w:pPr>
    <w:rPr>
      <w:rFonts w:ascii="Times New Roman" w:eastAsia="Times New Roman" w:hAnsi="Times New Roman" w:cs="Times New Roman"/>
      <w:lang w:val="es-ES"/>
    </w:rPr>
  </w:style>
  <w:style w:type="character" w:styleId="FollowedHyperlink">
    <w:name w:val="FollowedHyperlink"/>
    <w:basedOn w:val="DefaultParagraphFont"/>
    <w:uiPriority w:val="99"/>
    <w:semiHidden/>
    <w:unhideWhenUsed/>
    <w:rsid w:val="00B833D8"/>
    <w:rPr>
      <w:color w:val="954F72" w:themeColor="followedHyperlink"/>
      <w:u w:val="single"/>
    </w:rPr>
  </w:style>
  <w:style w:type="character" w:customStyle="1" w:styleId="UnresolvedMention1">
    <w:name w:val="Unresolved Mention1"/>
    <w:basedOn w:val="DefaultParagraphFont"/>
    <w:uiPriority w:val="99"/>
    <w:rsid w:val="00B833D8"/>
    <w:rPr>
      <w:color w:val="605E5C"/>
      <w:shd w:val="clear" w:color="auto" w:fill="E1DFDD"/>
    </w:rPr>
  </w:style>
  <w:style w:type="character" w:customStyle="1" w:styleId="Heading4Char">
    <w:name w:val="Heading 4 Char"/>
    <w:basedOn w:val="DefaultParagraphFont"/>
    <w:link w:val="Heading4"/>
    <w:uiPriority w:val="9"/>
    <w:rsid w:val="00C844D4"/>
    <w:rPr>
      <w:rFonts w:asciiTheme="majorHAnsi" w:eastAsiaTheme="majorEastAsia" w:hAnsiTheme="majorHAnsi" w:cstheme="majorBidi"/>
      <w:i/>
      <w:iCs/>
      <w:color w:val="2F5496" w:themeColor="accent1" w:themeShade="BF"/>
      <w:lang w:eastAsia="en-US"/>
    </w:rPr>
  </w:style>
  <w:style w:type="character" w:styleId="PageNumber">
    <w:name w:val="page number"/>
    <w:basedOn w:val="DefaultParagraphFont"/>
    <w:uiPriority w:val="99"/>
    <w:semiHidden/>
    <w:unhideWhenUsed/>
    <w:rsid w:val="00C871E6"/>
  </w:style>
  <w:style w:type="paragraph" w:styleId="BalloonText">
    <w:name w:val="Balloon Text"/>
    <w:basedOn w:val="Normal"/>
    <w:link w:val="BalloonTextChar"/>
    <w:uiPriority w:val="99"/>
    <w:semiHidden/>
    <w:unhideWhenUsed/>
    <w:rsid w:val="00B857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576E"/>
    <w:rPr>
      <w:rFonts w:ascii="Times New Roman" w:hAnsi="Times New Roman" w:cs="Times New Roman"/>
      <w:color w:val="auto"/>
      <w:sz w:val="18"/>
      <w:szCs w:val="18"/>
      <w:lang w:eastAsia="en-US"/>
    </w:rPr>
  </w:style>
  <w:style w:type="character" w:styleId="CommentReference">
    <w:name w:val="annotation reference"/>
    <w:basedOn w:val="DefaultParagraphFont"/>
    <w:uiPriority w:val="99"/>
    <w:semiHidden/>
    <w:unhideWhenUsed/>
    <w:rsid w:val="00B8576E"/>
    <w:rPr>
      <w:sz w:val="16"/>
      <w:szCs w:val="16"/>
    </w:rPr>
  </w:style>
  <w:style w:type="paragraph" w:styleId="CommentText">
    <w:name w:val="annotation text"/>
    <w:basedOn w:val="Normal"/>
    <w:link w:val="CommentTextChar"/>
    <w:uiPriority w:val="99"/>
    <w:semiHidden/>
    <w:unhideWhenUsed/>
    <w:rsid w:val="00B8576E"/>
    <w:rPr>
      <w:sz w:val="20"/>
      <w:szCs w:val="20"/>
    </w:rPr>
  </w:style>
  <w:style w:type="character" w:customStyle="1" w:styleId="CommentTextChar">
    <w:name w:val="Comment Text Char"/>
    <w:basedOn w:val="DefaultParagraphFont"/>
    <w:link w:val="CommentText"/>
    <w:uiPriority w:val="99"/>
    <w:semiHidden/>
    <w:rsid w:val="00B8576E"/>
    <w:rPr>
      <w:color w:val="auto"/>
      <w:sz w:val="20"/>
      <w:szCs w:val="20"/>
      <w:lang w:eastAsia="en-US"/>
    </w:rPr>
  </w:style>
  <w:style w:type="paragraph" w:styleId="CommentSubject">
    <w:name w:val="annotation subject"/>
    <w:basedOn w:val="CommentText"/>
    <w:next w:val="CommentText"/>
    <w:link w:val="CommentSubjectChar"/>
    <w:uiPriority w:val="99"/>
    <w:semiHidden/>
    <w:unhideWhenUsed/>
    <w:rsid w:val="00B8576E"/>
    <w:rPr>
      <w:b/>
      <w:bCs/>
    </w:rPr>
  </w:style>
  <w:style w:type="character" w:customStyle="1" w:styleId="CommentSubjectChar">
    <w:name w:val="Comment Subject Char"/>
    <w:basedOn w:val="CommentTextChar"/>
    <w:link w:val="CommentSubject"/>
    <w:uiPriority w:val="99"/>
    <w:semiHidden/>
    <w:rsid w:val="00B8576E"/>
    <w:rPr>
      <w:b/>
      <w:bCs/>
      <w:color w:val="auto"/>
      <w:sz w:val="20"/>
      <w:szCs w:val="20"/>
      <w:lang w:eastAsia="en-US"/>
    </w:rPr>
  </w:style>
  <w:style w:type="paragraph" w:customStyle="1" w:styleId="nor">
    <w:name w:val="nor"/>
    <w:basedOn w:val="Heading4"/>
    <w:rsid w:val="008731CC"/>
    <w:pPr>
      <w:spacing w:before="0" w:line="276" w:lineRule="auto"/>
      <w:jc w:val="both"/>
    </w:pPr>
  </w:style>
  <w:style w:type="character" w:styleId="UnresolvedMention">
    <w:name w:val="Unresolved Mention"/>
    <w:basedOn w:val="DefaultParagraphFont"/>
    <w:uiPriority w:val="99"/>
    <w:semiHidden/>
    <w:unhideWhenUsed/>
    <w:rsid w:val="00ED7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7996">
      <w:bodyDiv w:val="1"/>
      <w:marLeft w:val="0"/>
      <w:marRight w:val="0"/>
      <w:marTop w:val="0"/>
      <w:marBottom w:val="0"/>
      <w:divBdr>
        <w:top w:val="none" w:sz="0" w:space="0" w:color="auto"/>
        <w:left w:val="none" w:sz="0" w:space="0" w:color="auto"/>
        <w:bottom w:val="none" w:sz="0" w:space="0" w:color="auto"/>
        <w:right w:val="none" w:sz="0" w:space="0" w:color="auto"/>
      </w:divBdr>
    </w:div>
    <w:div w:id="264004070">
      <w:bodyDiv w:val="1"/>
      <w:marLeft w:val="0"/>
      <w:marRight w:val="0"/>
      <w:marTop w:val="0"/>
      <w:marBottom w:val="0"/>
      <w:divBdr>
        <w:top w:val="none" w:sz="0" w:space="0" w:color="auto"/>
        <w:left w:val="none" w:sz="0" w:space="0" w:color="auto"/>
        <w:bottom w:val="none" w:sz="0" w:space="0" w:color="auto"/>
        <w:right w:val="none" w:sz="0" w:space="0" w:color="auto"/>
      </w:divBdr>
    </w:div>
    <w:div w:id="265507549">
      <w:bodyDiv w:val="1"/>
      <w:marLeft w:val="0"/>
      <w:marRight w:val="0"/>
      <w:marTop w:val="0"/>
      <w:marBottom w:val="0"/>
      <w:divBdr>
        <w:top w:val="none" w:sz="0" w:space="0" w:color="auto"/>
        <w:left w:val="none" w:sz="0" w:space="0" w:color="auto"/>
        <w:bottom w:val="none" w:sz="0" w:space="0" w:color="auto"/>
        <w:right w:val="none" w:sz="0" w:space="0" w:color="auto"/>
      </w:divBdr>
    </w:div>
    <w:div w:id="346516665">
      <w:bodyDiv w:val="1"/>
      <w:marLeft w:val="0"/>
      <w:marRight w:val="0"/>
      <w:marTop w:val="0"/>
      <w:marBottom w:val="0"/>
      <w:divBdr>
        <w:top w:val="none" w:sz="0" w:space="0" w:color="auto"/>
        <w:left w:val="none" w:sz="0" w:space="0" w:color="auto"/>
        <w:bottom w:val="none" w:sz="0" w:space="0" w:color="auto"/>
        <w:right w:val="none" w:sz="0" w:space="0" w:color="auto"/>
      </w:divBdr>
    </w:div>
    <w:div w:id="586888453">
      <w:bodyDiv w:val="1"/>
      <w:marLeft w:val="0"/>
      <w:marRight w:val="0"/>
      <w:marTop w:val="0"/>
      <w:marBottom w:val="0"/>
      <w:divBdr>
        <w:top w:val="none" w:sz="0" w:space="0" w:color="auto"/>
        <w:left w:val="none" w:sz="0" w:space="0" w:color="auto"/>
        <w:bottom w:val="none" w:sz="0" w:space="0" w:color="auto"/>
        <w:right w:val="none" w:sz="0" w:space="0" w:color="auto"/>
      </w:divBdr>
    </w:div>
    <w:div w:id="590433582">
      <w:bodyDiv w:val="1"/>
      <w:marLeft w:val="0"/>
      <w:marRight w:val="0"/>
      <w:marTop w:val="0"/>
      <w:marBottom w:val="0"/>
      <w:divBdr>
        <w:top w:val="none" w:sz="0" w:space="0" w:color="auto"/>
        <w:left w:val="none" w:sz="0" w:space="0" w:color="auto"/>
        <w:bottom w:val="none" w:sz="0" w:space="0" w:color="auto"/>
        <w:right w:val="none" w:sz="0" w:space="0" w:color="auto"/>
      </w:divBdr>
    </w:div>
    <w:div w:id="717509850">
      <w:bodyDiv w:val="1"/>
      <w:marLeft w:val="0"/>
      <w:marRight w:val="0"/>
      <w:marTop w:val="0"/>
      <w:marBottom w:val="0"/>
      <w:divBdr>
        <w:top w:val="none" w:sz="0" w:space="0" w:color="auto"/>
        <w:left w:val="none" w:sz="0" w:space="0" w:color="auto"/>
        <w:bottom w:val="none" w:sz="0" w:space="0" w:color="auto"/>
        <w:right w:val="none" w:sz="0" w:space="0" w:color="auto"/>
      </w:divBdr>
    </w:div>
    <w:div w:id="793838722">
      <w:bodyDiv w:val="1"/>
      <w:marLeft w:val="0"/>
      <w:marRight w:val="0"/>
      <w:marTop w:val="0"/>
      <w:marBottom w:val="0"/>
      <w:divBdr>
        <w:top w:val="none" w:sz="0" w:space="0" w:color="auto"/>
        <w:left w:val="none" w:sz="0" w:space="0" w:color="auto"/>
        <w:bottom w:val="none" w:sz="0" w:space="0" w:color="auto"/>
        <w:right w:val="none" w:sz="0" w:space="0" w:color="auto"/>
      </w:divBdr>
    </w:div>
    <w:div w:id="821041635">
      <w:bodyDiv w:val="1"/>
      <w:marLeft w:val="0"/>
      <w:marRight w:val="0"/>
      <w:marTop w:val="0"/>
      <w:marBottom w:val="0"/>
      <w:divBdr>
        <w:top w:val="none" w:sz="0" w:space="0" w:color="auto"/>
        <w:left w:val="none" w:sz="0" w:space="0" w:color="auto"/>
        <w:bottom w:val="none" w:sz="0" w:space="0" w:color="auto"/>
        <w:right w:val="none" w:sz="0" w:space="0" w:color="auto"/>
      </w:divBdr>
    </w:div>
    <w:div w:id="955064005">
      <w:bodyDiv w:val="1"/>
      <w:marLeft w:val="0"/>
      <w:marRight w:val="0"/>
      <w:marTop w:val="0"/>
      <w:marBottom w:val="0"/>
      <w:divBdr>
        <w:top w:val="none" w:sz="0" w:space="0" w:color="auto"/>
        <w:left w:val="none" w:sz="0" w:space="0" w:color="auto"/>
        <w:bottom w:val="none" w:sz="0" w:space="0" w:color="auto"/>
        <w:right w:val="none" w:sz="0" w:space="0" w:color="auto"/>
      </w:divBdr>
    </w:div>
    <w:div w:id="1065254007">
      <w:bodyDiv w:val="1"/>
      <w:marLeft w:val="0"/>
      <w:marRight w:val="0"/>
      <w:marTop w:val="0"/>
      <w:marBottom w:val="0"/>
      <w:divBdr>
        <w:top w:val="none" w:sz="0" w:space="0" w:color="auto"/>
        <w:left w:val="none" w:sz="0" w:space="0" w:color="auto"/>
        <w:bottom w:val="none" w:sz="0" w:space="0" w:color="auto"/>
        <w:right w:val="none" w:sz="0" w:space="0" w:color="auto"/>
      </w:divBdr>
    </w:div>
    <w:div w:id="1399667403">
      <w:bodyDiv w:val="1"/>
      <w:marLeft w:val="0"/>
      <w:marRight w:val="0"/>
      <w:marTop w:val="0"/>
      <w:marBottom w:val="0"/>
      <w:divBdr>
        <w:top w:val="none" w:sz="0" w:space="0" w:color="auto"/>
        <w:left w:val="none" w:sz="0" w:space="0" w:color="auto"/>
        <w:bottom w:val="none" w:sz="0" w:space="0" w:color="auto"/>
        <w:right w:val="none" w:sz="0" w:space="0" w:color="auto"/>
      </w:divBdr>
    </w:div>
    <w:div w:id="1434402750">
      <w:bodyDiv w:val="1"/>
      <w:marLeft w:val="0"/>
      <w:marRight w:val="0"/>
      <w:marTop w:val="0"/>
      <w:marBottom w:val="0"/>
      <w:divBdr>
        <w:top w:val="none" w:sz="0" w:space="0" w:color="auto"/>
        <w:left w:val="none" w:sz="0" w:space="0" w:color="auto"/>
        <w:bottom w:val="none" w:sz="0" w:space="0" w:color="auto"/>
        <w:right w:val="none" w:sz="0" w:space="0" w:color="auto"/>
      </w:divBdr>
    </w:div>
    <w:div w:id="1450591316">
      <w:bodyDiv w:val="1"/>
      <w:marLeft w:val="0"/>
      <w:marRight w:val="0"/>
      <w:marTop w:val="0"/>
      <w:marBottom w:val="0"/>
      <w:divBdr>
        <w:top w:val="none" w:sz="0" w:space="0" w:color="auto"/>
        <w:left w:val="none" w:sz="0" w:space="0" w:color="auto"/>
        <w:bottom w:val="none" w:sz="0" w:space="0" w:color="auto"/>
        <w:right w:val="none" w:sz="0" w:space="0" w:color="auto"/>
      </w:divBdr>
    </w:div>
    <w:div w:id="17346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924</Words>
  <Characters>5498</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Walter, Andreas</cp:lastModifiedBy>
  <cp:revision>3</cp:revision>
  <dcterms:created xsi:type="dcterms:W3CDTF">2023-05-16T20:21:00Z</dcterms:created>
  <dcterms:modified xsi:type="dcterms:W3CDTF">2023-06-02T14:05:00Z</dcterms:modified>
</cp:coreProperties>
</file>